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40" w:lineRule="auto"/>
        <w:ind w:left="-283.46456692913375" w:right="-196.062992125984" w:firstLine="0"/>
        <w:jc w:val="center"/>
        <w:rPr>
          <w:b w:val="1"/>
          <w:sz w:val="72"/>
          <w:szCs w:val="7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3002242</wp:posOffset>
            </wp:positionH>
            <wp:positionV relativeFrom="paragraph">
              <wp:posOffset>105486</wp:posOffset>
            </wp:positionV>
            <wp:extent cx="2346960" cy="543560"/>
            <wp:effectExtent b="0" l="0" r="0" t="0"/>
            <wp:wrapNone/>
            <wp:docPr id="207765896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6960" cy="5435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497992</wp:posOffset>
            </wp:positionH>
            <wp:positionV relativeFrom="paragraph">
              <wp:posOffset>-3459</wp:posOffset>
            </wp:positionV>
            <wp:extent cx="2217761" cy="776062"/>
            <wp:effectExtent b="0" l="0" r="0" t="0"/>
            <wp:wrapNone/>
            <wp:docPr id="207765895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17761" cy="776062"/>
                    </a:xfrm>
                    <a:prstGeom prst="rect"/>
                    <a:ln/>
                  </pic:spPr>
                </pic:pic>
              </a:graphicData>
            </a:graphic>
          </wp:anchor>
        </w:drawing>
      </w:r>
    </w:p>
    <w:p w:rsidR="00000000" w:rsidDel="00000000" w:rsidP="00000000" w:rsidRDefault="00000000" w:rsidRPr="00000000" w14:paraId="00000003">
      <w:pPr>
        <w:spacing w:line="240" w:lineRule="auto"/>
        <w:ind w:left="-283.46456692913375" w:right="-196.062992125984" w:firstLine="0"/>
        <w:jc w:val="center"/>
        <w:rPr>
          <w:b w:val="1"/>
          <w:sz w:val="72"/>
          <w:szCs w:val="72"/>
        </w:rPr>
      </w:pPr>
      <w:r w:rsidDel="00000000" w:rsidR="00000000" w:rsidRPr="00000000">
        <w:rPr>
          <w:rtl w:val="0"/>
        </w:rPr>
      </w:r>
    </w:p>
    <w:p w:rsidR="00000000" w:rsidDel="00000000" w:rsidP="00000000" w:rsidRDefault="00000000" w:rsidRPr="00000000" w14:paraId="00000004">
      <w:pPr>
        <w:spacing w:line="240" w:lineRule="auto"/>
        <w:ind w:left="-283.46456692913375" w:right="-196.062992125984" w:firstLine="0"/>
        <w:jc w:val="center"/>
        <w:rPr>
          <w:b w:val="1"/>
          <w:sz w:val="72"/>
          <w:szCs w:val="72"/>
        </w:rPr>
      </w:pPr>
      <w:r w:rsidDel="00000000" w:rsidR="00000000" w:rsidRPr="00000000">
        <w:rPr>
          <w:rtl w:val="0"/>
        </w:rPr>
      </w:r>
    </w:p>
    <w:p w:rsidR="00000000" w:rsidDel="00000000" w:rsidP="00000000" w:rsidRDefault="00000000" w:rsidRPr="00000000" w14:paraId="00000005">
      <w:pPr>
        <w:spacing w:line="240" w:lineRule="auto"/>
        <w:ind w:left="-283.46456692913375" w:right="-196.062992125984" w:firstLine="0"/>
        <w:jc w:val="center"/>
        <w:rPr>
          <w:rFonts w:ascii="Bodoni" w:cs="Bodoni" w:eastAsia="Bodoni" w:hAnsi="Bodoni"/>
          <w:b w:val="1"/>
          <w:sz w:val="72"/>
          <w:szCs w:val="72"/>
        </w:rPr>
      </w:pPr>
      <w:r w:rsidDel="00000000" w:rsidR="00000000" w:rsidRPr="00000000">
        <w:rPr>
          <w:rFonts w:ascii="Bodoni" w:cs="Bodoni" w:eastAsia="Bodoni" w:hAnsi="Bodoni"/>
          <w:b w:val="1"/>
          <w:color w:val="5b9bd4"/>
          <w:sz w:val="72"/>
          <w:szCs w:val="72"/>
          <w:rtl w:val="0"/>
        </w:rPr>
        <w:t xml:space="preserve">RevoDx</w:t>
      </w:r>
      <w:sdt>
        <w:sdtPr>
          <w:tag w:val="goog_rdk_0"/>
        </w:sdtPr>
        <w:sdtContent>
          <w:r w:rsidDel="00000000" w:rsidR="00000000" w:rsidRPr="00000000">
            <w:rPr>
              <w:rFonts w:ascii="Cousine" w:cs="Cousine" w:eastAsia="Cousine" w:hAnsi="Cousine"/>
              <w:b w:val="1"/>
              <w:sz w:val="72"/>
              <w:szCs w:val="72"/>
              <w:rtl w:val="0"/>
            </w:rPr>
            <w:t xml:space="preserve"> Набір для виявлення ДНК/РНК 24 збудників респіраторних захворювань</w:t>
          </w:r>
        </w:sdtContent>
      </w:sdt>
    </w:p>
    <w:p w:rsidR="00000000" w:rsidDel="00000000" w:rsidP="00000000" w:rsidRDefault="00000000" w:rsidRPr="00000000" w14:paraId="00000006">
      <w:pPr>
        <w:spacing w:before="97" w:line="240" w:lineRule="auto"/>
        <w:ind w:left="-283.46456692913375" w:right="-196.062992125984" w:firstLine="0"/>
        <w:jc w:val="center"/>
        <w:rPr>
          <w:rFonts w:ascii="Bodoni" w:cs="Bodoni" w:eastAsia="Bodoni" w:hAnsi="Bodoni"/>
          <w:b w:val="1"/>
          <w:sz w:val="56"/>
          <w:szCs w:val="56"/>
        </w:rPr>
      </w:pPr>
      <w:r w:rsidDel="00000000" w:rsidR="00000000" w:rsidRPr="00000000">
        <w:rPr>
          <w:rFonts w:ascii="Bodoni" w:cs="Bodoni" w:eastAsia="Bodoni" w:hAnsi="Bodoni"/>
          <w:b w:val="1"/>
          <w:color w:val="5b9bd4"/>
          <w:sz w:val="56"/>
          <w:szCs w:val="56"/>
          <w:rtl w:val="0"/>
        </w:rPr>
        <w:t xml:space="preserve">RevoDx</w:t>
      </w:r>
      <w:r w:rsidDel="00000000" w:rsidR="00000000" w:rsidRPr="00000000">
        <w:rPr>
          <w:rFonts w:ascii="Bodoni" w:cs="Bodoni" w:eastAsia="Bodoni" w:hAnsi="Bodoni"/>
          <w:b w:val="1"/>
          <w:sz w:val="56"/>
          <w:szCs w:val="56"/>
          <w:rtl w:val="0"/>
        </w:rPr>
        <w:t xml:space="preserve"> Respiratory-24 Pathogen Detection Kit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center"/>
        <w:rPr>
          <w:b w:val="1"/>
          <w:i w:val="0"/>
          <w:smallCaps w:val="0"/>
          <w:strike w:val="0"/>
          <w:sz w:val="48"/>
          <w:szCs w:val="48"/>
          <w:u w:val="none"/>
          <w:shd w:fill="auto" w:val="clear"/>
          <w:vertAlign w:val="baseline"/>
        </w:rPr>
      </w:pPr>
      <w:r w:rsidDel="00000000" w:rsidR="00000000" w:rsidRPr="00000000">
        <w:rPr>
          <w:b w:val="1"/>
          <w:i w:val="0"/>
          <w:smallCaps w:val="0"/>
          <w:strike w:val="0"/>
          <w:sz w:val="48"/>
          <w:szCs w:val="48"/>
          <w:u w:val="none"/>
          <w:shd w:fill="auto" w:val="clear"/>
          <w:vertAlign w:val="baseline"/>
          <w:rtl w:val="0"/>
        </w:rPr>
        <w:t xml:space="preserve">Інструкція з використання</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83.46456692913375" w:right="-196.062992125984" w:firstLine="0"/>
        <w:jc w:val="left"/>
        <w:rPr>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spacing w:before="91" w:line="240" w:lineRule="auto"/>
        <w:ind w:left="-283.46456692913375" w:right="-196.062992125984" w:firstLine="0"/>
        <w:jc w:val="center"/>
        <w:rPr/>
      </w:pPr>
      <w:r w:rsidDel="00000000" w:rsidR="00000000" w:rsidRPr="00000000">
        <w:rPr>
          <w:rtl w:val="0"/>
        </w:rPr>
        <w:t xml:space="preserve">Якісне виявлення ДНК/РНК збудників респіраторних захворювань</w:t>
      </w:r>
    </w:p>
    <w:p w:rsidR="00000000" w:rsidDel="00000000" w:rsidP="00000000" w:rsidRDefault="00000000" w:rsidRPr="00000000" w14:paraId="00000011">
      <w:pPr>
        <w:pStyle w:val="Heading1"/>
        <w:spacing w:before="91" w:line="240" w:lineRule="auto"/>
        <w:ind w:left="-283.46456692913375" w:right="-196.062992125984" w:firstLine="0"/>
        <w:jc w:val="center"/>
        <w:rPr/>
      </w:pPr>
      <w:r w:rsidDel="00000000" w:rsidR="00000000" w:rsidRPr="00000000">
        <w:rPr>
          <w:rtl w:val="0"/>
        </w:rPr>
        <w:t xml:space="preserve">Для дігностики </w:t>
      </w:r>
      <w:r w:rsidDel="00000000" w:rsidR="00000000" w:rsidRPr="00000000">
        <w:rPr>
          <w:i w:val="1"/>
          <w:rtl w:val="0"/>
        </w:rPr>
        <w:t xml:space="preserve">in vitro</w:t>
      </w:r>
      <w:r w:rsidDel="00000000" w:rsidR="00000000" w:rsidRPr="00000000">
        <w:rPr>
          <w:rtl w:val="0"/>
        </w:rPr>
        <w:t xml:space="preserve"> </w:t>
      </w:r>
    </w:p>
    <w:p w:rsidR="00000000" w:rsidDel="00000000" w:rsidP="00000000" w:rsidRDefault="00000000" w:rsidRPr="00000000" w14:paraId="00000012">
      <w:pPr>
        <w:spacing w:line="240" w:lineRule="auto"/>
        <w:ind w:left="-283.46456692913375" w:right="-196.062992125984" w:firstLine="0"/>
        <w:jc w:val="center"/>
        <w:rPr>
          <w:b w:val="1"/>
          <w:sz w:val="32"/>
          <w:szCs w:val="32"/>
        </w:rPr>
      </w:pPr>
      <w:r w:rsidDel="00000000" w:rsidR="00000000" w:rsidRPr="00000000">
        <w:rPr>
          <w:b w:val="1"/>
          <w:sz w:val="32"/>
          <w:szCs w:val="32"/>
          <w:rtl w:val="0"/>
        </w:rPr>
        <w:t xml:space="preserve">Тільки для професійного використання</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b w:val="1"/>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b w:val="1"/>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left"/>
        <w:rPr>
          <w:b w:val="1"/>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2"/>
        <w:spacing w:line="240" w:lineRule="auto"/>
        <w:ind w:left="-283.46456692913375" w:right="-196.062992125984" w:firstLine="0"/>
        <w:rPr>
          <w:sz w:val="32"/>
          <w:szCs w:val="32"/>
        </w:rPr>
      </w:pPr>
      <w:r w:rsidDel="00000000" w:rsidR="00000000" w:rsidRPr="00000000">
        <w:rPr>
          <w:sz w:val="32"/>
          <w:szCs w:val="32"/>
          <w:rtl w:val="0"/>
        </w:rPr>
        <w:t xml:space="preserve">Каталожні номери:</w:t>
      </w:r>
    </w:p>
    <w:p w:rsidR="00000000" w:rsidDel="00000000" w:rsidP="00000000" w:rsidRDefault="00000000" w:rsidRPr="00000000" w14:paraId="00000017">
      <w:pPr>
        <w:spacing w:line="240" w:lineRule="auto"/>
        <w:ind w:left="-283.46456692913375" w:right="-196.062992125984" w:firstLine="0"/>
        <w:jc w:val="center"/>
        <w:rPr>
          <w:b w:val="1"/>
          <w:sz w:val="32"/>
          <w:szCs w:val="32"/>
        </w:rPr>
      </w:pPr>
      <w:r w:rsidDel="00000000" w:rsidR="00000000" w:rsidRPr="00000000">
        <w:rPr>
          <w:b w:val="1"/>
          <w:sz w:val="32"/>
          <w:szCs w:val="32"/>
          <w:rtl w:val="0"/>
        </w:rPr>
        <w:t xml:space="preserve">IP202323-24 – 24 тести</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347365</wp:posOffset>
            </wp:positionV>
            <wp:extent cx="706120" cy="229235"/>
            <wp:effectExtent b="0" l="0" r="0" t="0"/>
            <wp:wrapNone/>
            <wp:docPr id="2077658960"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706120" cy="229235"/>
                    </a:xfrm>
                    <a:prstGeom prst="rect"/>
                    <a:ln/>
                  </pic:spPr>
                </pic:pic>
              </a:graphicData>
            </a:graphic>
          </wp:anchor>
        </w:drawing>
      </w:r>
    </w:p>
    <w:p w:rsidR="00000000" w:rsidDel="00000000" w:rsidP="00000000" w:rsidRDefault="00000000" w:rsidRPr="00000000" w14:paraId="00000018">
      <w:pPr>
        <w:spacing w:line="240" w:lineRule="auto"/>
        <w:ind w:left="-283.46456692913375" w:right="-196.062992125984" w:firstLine="0"/>
        <w:jc w:val="center"/>
        <w:rPr>
          <w:b w:val="1"/>
          <w:sz w:val="32"/>
          <w:szCs w:val="32"/>
        </w:rPr>
      </w:pPr>
      <w:r w:rsidDel="00000000" w:rsidR="00000000" w:rsidRPr="00000000">
        <w:rPr>
          <w:b w:val="1"/>
          <w:sz w:val="32"/>
          <w:szCs w:val="32"/>
          <w:rtl w:val="0"/>
        </w:rPr>
        <w:t xml:space="preserve"> IP202323-48 – 48 тестів</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83.46456692913375" w:right="-196.062992125984" w:firstLine="0"/>
        <w:jc w:val="left"/>
        <w:rPr>
          <w:b w:val="1"/>
          <w:i w:val="0"/>
          <w:smallCaps w:val="0"/>
          <w:strike w:val="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3"/>
        <w:spacing w:before="77" w:line="240" w:lineRule="auto"/>
        <w:ind w:left="-283.46456692913375" w:right="-196.062992125984" w:firstLine="0"/>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3"/>
        <w:spacing w:before="77" w:line="240" w:lineRule="auto"/>
        <w:ind w:left="-283.46456692913375" w:right="-196.062992125984" w:firstLine="0"/>
        <w:rPr/>
      </w:pPr>
      <w:r w:rsidDel="00000000" w:rsidR="00000000" w:rsidRPr="00000000">
        <w:rPr>
          <w:sz w:val="22"/>
          <w:szCs w:val="22"/>
          <w:rtl w:val="0"/>
        </w:rPr>
        <w:t xml:space="preserve">Склад набору</w:t>
      </w:r>
      <w:r w:rsidDel="00000000" w:rsidR="00000000" w:rsidRPr="00000000">
        <w:rPr>
          <w:rtl w:val="0"/>
        </w:rPr>
      </w:r>
    </w:p>
    <w:tbl>
      <w:tblPr>
        <w:tblStyle w:val="Table1"/>
        <w:tblW w:w="71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
        <w:gridCol w:w="4569"/>
        <w:gridCol w:w="1134"/>
        <w:gridCol w:w="993"/>
        <w:tblGridChange w:id="0">
          <w:tblGrid>
            <w:gridCol w:w="418"/>
            <w:gridCol w:w="4569"/>
            <w:gridCol w:w="1134"/>
            <w:gridCol w:w="993"/>
          </w:tblGrid>
        </w:tblGridChange>
      </w:tblGrid>
      <w:tr>
        <w:trPr>
          <w:cantSplit w:val="0"/>
          <w:trHeight w:val="356.16438356164383" w:hRule="atLeast"/>
          <w:tblHeader w:val="0"/>
        </w:trPr>
        <w:tc>
          <w:tcPr>
            <w:vAlign w:val="center"/>
          </w:tcPr>
          <w:p w:rsidR="00000000" w:rsidDel="00000000" w:rsidP="00000000" w:rsidRDefault="00000000" w:rsidRPr="00000000" w14:paraId="0000001C">
            <w:pPr>
              <w:jc w:val="center"/>
              <w:rPr>
                <w:b w:val="1"/>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01D">
            <w:pPr>
              <w:jc w:val="center"/>
              <w:rPr>
                <w:b w:val="1"/>
                <w:sz w:val="18"/>
                <w:szCs w:val="18"/>
                <w:vertAlign w:val="baseline"/>
              </w:rPr>
            </w:pPr>
            <w:r w:rsidDel="00000000" w:rsidR="00000000" w:rsidRPr="00000000">
              <w:rPr>
                <w:b w:val="1"/>
                <w:sz w:val="18"/>
                <w:szCs w:val="18"/>
                <w:rtl w:val="0"/>
              </w:rPr>
              <w:t xml:space="preserve">Компонент</w:t>
            </w:r>
            <w:r w:rsidDel="00000000" w:rsidR="00000000" w:rsidRPr="00000000">
              <w:rPr>
                <w:rtl w:val="0"/>
              </w:rPr>
            </w:r>
          </w:p>
        </w:tc>
        <w:tc>
          <w:tcPr>
            <w:vAlign w:val="center"/>
          </w:tcPr>
          <w:p w:rsidR="00000000" w:rsidDel="00000000" w:rsidP="00000000" w:rsidRDefault="00000000" w:rsidRPr="00000000" w14:paraId="0000001E">
            <w:pPr>
              <w:jc w:val="center"/>
              <w:rPr>
                <w:b w:val="1"/>
                <w:sz w:val="18"/>
                <w:szCs w:val="18"/>
                <w:vertAlign w:val="baseline"/>
              </w:rPr>
            </w:pPr>
            <w:r w:rsidDel="00000000" w:rsidR="00000000" w:rsidRPr="00000000">
              <w:rPr>
                <w:b w:val="1"/>
                <w:sz w:val="18"/>
                <w:szCs w:val="18"/>
                <w:vertAlign w:val="baseline"/>
                <w:rtl w:val="0"/>
              </w:rPr>
              <w:t xml:space="preserve">24 тести</w:t>
            </w:r>
          </w:p>
        </w:tc>
        <w:tc>
          <w:tcPr>
            <w:vAlign w:val="center"/>
          </w:tcPr>
          <w:p w:rsidR="00000000" w:rsidDel="00000000" w:rsidP="00000000" w:rsidRDefault="00000000" w:rsidRPr="00000000" w14:paraId="0000001F">
            <w:pPr>
              <w:jc w:val="center"/>
              <w:rPr>
                <w:b w:val="1"/>
                <w:sz w:val="18"/>
                <w:szCs w:val="18"/>
                <w:vertAlign w:val="baseline"/>
              </w:rPr>
            </w:pPr>
            <w:r w:rsidDel="00000000" w:rsidR="00000000" w:rsidRPr="00000000">
              <w:rPr>
                <w:b w:val="1"/>
                <w:sz w:val="18"/>
                <w:szCs w:val="18"/>
                <w:vertAlign w:val="baseline"/>
                <w:rtl w:val="0"/>
              </w:rPr>
              <w:t xml:space="preserve">48 тестів</w:t>
            </w:r>
          </w:p>
        </w:tc>
      </w:tr>
      <w:tr>
        <w:trPr>
          <w:cantSplit w:val="0"/>
          <w:trHeight w:val="205.47945205479454" w:hRule="atLeast"/>
          <w:tblHeader w:val="0"/>
        </w:trPr>
        <w:tc>
          <w:tcPr>
            <w:vAlign w:val="center"/>
          </w:tcPr>
          <w:p w:rsidR="00000000" w:rsidDel="00000000" w:rsidP="00000000" w:rsidRDefault="00000000" w:rsidRPr="00000000" w14:paraId="00000020">
            <w:pPr>
              <w:jc w:val="center"/>
              <w:rPr>
                <w:b w:val="1"/>
                <w:sz w:val="18"/>
                <w:szCs w:val="18"/>
                <w:vertAlign w:val="baseline"/>
              </w:rPr>
            </w:pPr>
            <w:r w:rsidDel="00000000" w:rsidR="00000000" w:rsidRPr="00000000">
              <w:rPr>
                <w:b w:val="1"/>
                <w:sz w:val="18"/>
                <w:szCs w:val="18"/>
                <w:vertAlign w:val="baseline"/>
                <w:rtl w:val="0"/>
              </w:rPr>
              <w:t xml:space="preserve">1</w:t>
            </w:r>
          </w:p>
        </w:tc>
        <w:tc>
          <w:tcPr>
            <w:vAlign w:val="center"/>
          </w:tcPr>
          <w:p w:rsidR="00000000" w:rsidDel="00000000" w:rsidP="00000000" w:rsidRDefault="00000000" w:rsidRPr="00000000" w14:paraId="00000021">
            <w:pPr>
              <w:rPr>
                <w:sz w:val="18"/>
                <w:szCs w:val="18"/>
                <w:vertAlign w:val="baseline"/>
              </w:rPr>
            </w:pPr>
            <w:r w:rsidDel="00000000" w:rsidR="00000000" w:rsidRPr="00000000">
              <w:rPr>
                <w:sz w:val="18"/>
                <w:szCs w:val="18"/>
                <w:vertAlign w:val="baseline"/>
                <w:rtl w:val="0"/>
              </w:rPr>
              <w:t xml:space="preserve">Respiro24 MM 1</w:t>
            </w:r>
          </w:p>
        </w:tc>
        <w:tc>
          <w:tcPr>
            <w:tcBorders>
              <w:right w:color="000000" w:space="0" w:sz="4" w:val="single"/>
            </w:tcBorders>
            <w:vAlign w:val="center"/>
          </w:tcPr>
          <w:p w:rsidR="00000000" w:rsidDel="00000000" w:rsidP="00000000" w:rsidRDefault="00000000" w:rsidRPr="00000000" w14:paraId="00000022">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23">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24">
            <w:pPr>
              <w:jc w:val="center"/>
              <w:rPr>
                <w:b w:val="1"/>
                <w:sz w:val="18"/>
                <w:szCs w:val="18"/>
                <w:vertAlign w:val="baseline"/>
              </w:rPr>
            </w:pPr>
            <w:r w:rsidDel="00000000" w:rsidR="00000000" w:rsidRPr="00000000">
              <w:rPr>
                <w:b w:val="1"/>
                <w:sz w:val="18"/>
                <w:szCs w:val="18"/>
                <w:vertAlign w:val="baseline"/>
                <w:rtl w:val="0"/>
              </w:rPr>
              <w:t xml:space="preserve">2</w:t>
            </w:r>
          </w:p>
        </w:tc>
        <w:tc>
          <w:tcPr>
            <w:vAlign w:val="center"/>
          </w:tcPr>
          <w:p w:rsidR="00000000" w:rsidDel="00000000" w:rsidP="00000000" w:rsidRDefault="00000000" w:rsidRPr="00000000" w14:paraId="00000025">
            <w:pPr>
              <w:rPr>
                <w:sz w:val="18"/>
                <w:szCs w:val="18"/>
                <w:vertAlign w:val="baseline"/>
              </w:rPr>
            </w:pPr>
            <w:r w:rsidDel="00000000" w:rsidR="00000000" w:rsidRPr="00000000">
              <w:rPr>
                <w:sz w:val="18"/>
                <w:szCs w:val="18"/>
                <w:vertAlign w:val="baseline"/>
                <w:rtl w:val="0"/>
              </w:rPr>
              <w:t xml:space="preserve">Respiro24 MM 2</w:t>
            </w:r>
          </w:p>
        </w:tc>
        <w:tc>
          <w:tcPr>
            <w:tcBorders>
              <w:right w:color="000000" w:space="0" w:sz="4" w:val="single"/>
            </w:tcBorders>
            <w:vAlign w:val="center"/>
          </w:tcPr>
          <w:p w:rsidR="00000000" w:rsidDel="00000000" w:rsidP="00000000" w:rsidRDefault="00000000" w:rsidRPr="00000000" w14:paraId="00000026">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27">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28">
            <w:pPr>
              <w:jc w:val="center"/>
              <w:rPr>
                <w:b w:val="1"/>
                <w:sz w:val="18"/>
                <w:szCs w:val="18"/>
                <w:vertAlign w:val="baseline"/>
              </w:rPr>
            </w:pPr>
            <w:r w:rsidDel="00000000" w:rsidR="00000000" w:rsidRPr="00000000">
              <w:rPr>
                <w:b w:val="1"/>
                <w:sz w:val="18"/>
                <w:szCs w:val="18"/>
                <w:vertAlign w:val="baseline"/>
                <w:rtl w:val="0"/>
              </w:rPr>
              <w:t xml:space="preserve">3</w:t>
            </w:r>
          </w:p>
        </w:tc>
        <w:tc>
          <w:tcPr>
            <w:vAlign w:val="center"/>
          </w:tcPr>
          <w:p w:rsidR="00000000" w:rsidDel="00000000" w:rsidP="00000000" w:rsidRDefault="00000000" w:rsidRPr="00000000" w14:paraId="00000029">
            <w:pPr>
              <w:rPr>
                <w:sz w:val="18"/>
                <w:szCs w:val="18"/>
                <w:vertAlign w:val="baseline"/>
              </w:rPr>
            </w:pPr>
            <w:r w:rsidDel="00000000" w:rsidR="00000000" w:rsidRPr="00000000">
              <w:rPr>
                <w:sz w:val="18"/>
                <w:szCs w:val="18"/>
                <w:vertAlign w:val="baseline"/>
                <w:rtl w:val="0"/>
              </w:rPr>
              <w:t xml:space="preserve">Respiro24 MM 3</w:t>
            </w:r>
          </w:p>
        </w:tc>
        <w:tc>
          <w:tcPr>
            <w:tcBorders>
              <w:right w:color="000000" w:space="0" w:sz="4" w:val="single"/>
            </w:tcBorders>
            <w:vAlign w:val="center"/>
          </w:tcPr>
          <w:p w:rsidR="00000000" w:rsidDel="00000000" w:rsidP="00000000" w:rsidRDefault="00000000" w:rsidRPr="00000000" w14:paraId="0000002A">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2B">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2C">
            <w:pPr>
              <w:jc w:val="center"/>
              <w:rPr>
                <w:b w:val="1"/>
                <w:sz w:val="18"/>
                <w:szCs w:val="18"/>
                <w:vertAlign w:val="baseline"/>
              </w:rPr>
            </w:pPr>
            <w:r w:rsidDel="00000000" w:rsidR="00000000" w:rsidRPr="00000000">
              <w:rPr>
                <w:b w:val="1"/>
                <w:sz w:val="18"/>
                <w:szCs w:val="18"/>
                <w:vertAlign w:val="baseline"/>
                <w:rtl w:val="0"/>
              </w:rPr>
              <w:t xml:space="preserve">4</w:t>
            </w:r>
          </w:p>
        </w:tc>
        <w:tc>
          <w:tcPr>
            <w:vAlign w:val="center"/>
          </w:tcPr>
          <w:p w:rsidR="00000000" w:rsidDel="00000000" w:rsidP="00000000" w:rsidRDefault="00000000" w:rsidRPr="00000000" w14:paraId="0000002D">
            <w:pPr>
              <w:rPr>
                <w:sz w:val="18"/>
                <w:szCs w:val="18"/>
                <w:vertAlign w:val="baseline"/>
              </w:rPr>
            </w:pPr>
            <w:r w:rsidDel="00000000" w:rsidR="00000000" w:rsidRPr="00000000">
              <w:rPr>
                <w:sz w:val="18"/>
                <w:szCs w:val="18"/>
                <w:vertAlign w:val="baseline"/>
                <w:rtl w:val="0"/>
              </w:rPr>
              <w:t xml:space="preserve">Respiro24 MM 4</w:t>
            </w:r>
          </w:p>
        </w:tc>
        <w:tc>
          <w:tcPr>
            <w:tcBorders>
              <w:right w:color="000000" w:space="0" w:sz="4" w:val="single"/>
            </w:tcBorders>
            <w:vAlign w:val="center"/>
          </w:tcPr>
          <w:p w:rsidR="00000000" w:rsidDel="00000000" w:rsidP="00000000" w:rsidRDefault="00000000" w:rsidRPr="00000000" w14:paraId="0000002E">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2F">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30">
            <w:pPr>
              <w:jc w:val="center"/>
              <w:rPr>
                <w:b w:val="1"/>
                <w:sz w:val="18"/>
                <w:szCs w:val="18"/>
                <w:vertAlign w:val="baseline"/>
              </w:rPr>
            </w:pPr>
            <w:r w:rsidDel="00000000" w:rsidR="00000000" w:rsidRPr="00000000">
              <w:rPr>
                <w:b w:val="1"/>
                <w:sz w:val="18"/>
                <w:szCs w:val="18"/>
                <w:vertAlign w:val="baseline"/>
                <w:rtl w:val="0"/>
              </w:rPr>
              <w:t xml:space="preserve">5</w:t>
            </w:r>
          </w:p>
        </w:tc>
        <w:tc>
          <w:tcPr>
            <w:vAlign w:val="center"/>
          </w:tcPr>
          <w:p w:rsidR="00000000" w:rsidDel="00000000" w:rsidP="00000000" w:rsidRDefault="00000000" w:rsidRPr="00000000" w14:paraId="00000031">
            <w:pPr>
              <w:rPr>
                <w:sz w:val="18"/>
                <w:szCs w:val="18"/>
                <w:vertAlign w:val="baseline"/>
              </w:rPr>
            </w:pPr>
            <w:bookmarkStart w:colFirst="0" w:colLast="0" w:name="_heading=h.gjdgxs" w:id="0"/>
            <w:bookmarkEnd w:id="0"/>
            <w:r w:rsidDel="00000000" w:rsidR="00000000" w:rsidRPr="00000000">
              <w:rPr>
                <w:sz w:val="18"/>
                <w:szCs w:val="18"/>
                <w:vertAlign w:val="baseline"/>
                <w:rtl w:val="0"/>
              </w:rPr>
              <w:t xml:space="preserve">Respiro24 MM 5</w:t>
            </w:r>
          </w:p>
        </w:tc>
        <w:tc>
          <w:tcPr>
            <w:tcBorders>
              <w:right w:color="000000" w:space="0" w:sz="4" w:val="single"/>
            </w:tcBorders>
            <w:vAlign w:val="center"/>
          </w:tcPr>
          <w:p w:rsidR="00000000" w:rsidDel="00000000" w:rsidP="00000000" w:rsidRDefault="00000000" w:rsidRPr="00000000" w14:paraId="00000032">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33">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34">
            <w:pPr>
              <w:jc w:val="center"/>
              <w:rPr>
                <w:b w:val="1"/>
                <w:sz w:val="18"/>
                <w:szCs w:val="18"/>
                <w:vertAlign w:val="baseline"/>
              </w:rPr>
            </w:pPr>
            <w:r w:rsidDel="00000000" w:rsidR="00000000" w:rsidRPr="00000000">
              <w:rPr>
                <w:b w:val="1"/>
                <w:sz w:val="18"/>
                <w:szCs w:val="18"/>
                <w:vertAlign w:val="baseline"/>
                <w:rtl w:val="0"/>
              </w:rPr>
              <w:t xml:space="preserve">6</w:t>
            </w:r>
          </w:p>
        </w:tc>
        <w:tc>
          <w:tcPr>
            <w:vAlign w:val="center"/>
          </w:tcPr>
          <w:p w:rsidR="00000000" w:rsidDel="00000000" w:rsidP="00000000" w:rsidRDefault="00000000" w:rsidRPr="00000000" w14:paraId="00000035">
            <w:pPr>
              <w:rPr>
                <w:sz w:val="18"/>
                <w:szCs w:val="18"/>
                <w:vertAlign w:val="baseline"/>
              </w:rPr>
            </w:pPr>
            <w:r w:rsidDel="00000000" w:rsidR="00000000" w:rsidRPr="00000000">
              <w:rPr>
                <w:sz w:val="18"/>
                <w:szCs w:val="18"/>
                <w:vertAlign w:val="baseline"/>
                <w:rtl w:val="0"/>
              </w:rPr>
              <w:t xml:space="preserve">Respiro24 MM 6</w:t>
            </w:r>
          </w:p>
        </w:tc>
        <w:tc>
          <w:tcPr>
            <w:tcBorders>
              <w:right w:color="000000" w:space="0" w:sz="4" w:val="single"/>
            </w:tcBorders>
            <w:vAlign w:val="center"/>
          </w:tcPr>
          <w:p w:rsidR="00000000" w:rsidDel="00000000" w:rsidP="00000000" w:rsidRDefault="00000000" w:rsidRPr="00000000" w14:paraId="00000036">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37">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38">
            <w:pPr>
              <w:jc w:val="center"/>
              <w:rPr>
                <w:b w:val="1"/>
                <w:sz w:val="18"/>
                <w:szCs w:val="18"/>
                <w:vertAlign w:val="baseline"/>
              </w:rPr>
            </w:pPr>
            <w:r w:rsidDel="00000000" w:rsidR="00000000" w:rsidRPr="00000000">
              <w:rPr>
                <w:b w:val="1"/>
                <w:sz w:val="18"/>
                <w:szCs w:val="18"/>
                <w:vertAlign w:val="baseline"/>
                <w:rtl w:val="0"/>
              </w:rPr>
              <w:t xml:space="preserve">7</w:t>
            </w:r>
          </w:p>
        </w:tc>
        <w:tc>
          <w:tcPr>
            <w:vAlign w:val="center"/>
          </w:tcPr>
          <w:p w:rsidR="00000000" w:rsidDel="00000000" w:rsidP="00000000" w:rsidRDefault="00000000" w:rsidRPr="00000000" w14:paraId="00000039">
            <w:pPr>
              <w:rPr>
                <w:sz w:val="18"/>
                <w:szCs w:val="18"/>
                <w:vertAlign w:val="baseline"/>
              </w:rPr>
            </w:pPr>
            <w:r w:rsidDel="00000000" w:rsidR="00000000" w:rsidRPr="00000000">
              <w:rPr>
                <w:sz w:val="18"/>
                <w:szCs w:val="18"/>
                <w:vertAlign w:val="baseline"/>
                <w:rtl w:val="0"/>
              </w:rPr>
              <w:t xml:space="preserve">Respiro24 MM 7</w:t>
            </w:r>
          </w:p>
        </w:tc>
        <w:tc>
          <w:tcPr>
            <w:tcBorders>
              <w:right w:color="000000" w:space="0" w:sz="4" w:val="single"/>
            </w:tcBorders>
            <w:vAlign w:val="center"/>
          </w:tcPr>
          <w:p w:rsidR="00000000" w:rsidDel="00000000" w:rsidP="00000000" w:rsidRDefault="00000000" w:rsidRPr="00000000" w14:paraId="0000003A">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3B">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3C">
            <w:pPr>
              <w:jc w:val="center"/>
              <w:rPr>
                <w:b w:val="1"/>
                <w:sz w:val="18"/>
                <w:szCs w:val="18"/>
                <w:vertAlign w:val="baseline"/>
              </w:rPr>
            </w:pPr>
            <w:r w:rsidDel="00000000" w:rsidR="00000000" w:rsidRPr="00000000">
              <w:rPr>
                <w:b w:val="1"/>
                <w:sz w:val="18"/>
                <w:szCs w:val="18"/>
                <w:vertAlign w:val="baseline"/>
                <w:rtl w:val="0"/>
              </w:rPr>
              <w:t xml:space="preserve">8</w:t>
            </w:r>
          </w:p>
        </w:tc>
        <w:tc>
          <w:tcPr>
            <w:vAlign w:val="center"/>
          </w:tcPr>
          <w:p w:rsidR="00000000" w:rsidDel="00000000" w:rsidP="00000000" w:rsidRDefault="00000000" w:rsidRPr="00000000" w14:paraId="0000003D">
            <w:pPr>
              <w:rPr>
                <w:sz w:val="18"/>
                <w:szCs w:val="18"/>
                <w:vertAlign w:val="baseline"/>
              </w:rPr>
            </w:pPr>
            <w:r w:rsidDel="00000000" w:rsidR="00000000" w:rsidRPr="00000000">
              <w:rPr>
                <w:sz w:val="18"/>
                <w:szCs w:val="18"/>
                <w:vertAlign w:val="baseline"/>
                <w:rtl w:val="0"/>
              </w:rPr>
              <w:t xml:space="preserve">Respiro24 MM 8</w:t>
            </w:r>
          </w:p>
        </w:tc>
        <w:tc>
          <w:tcPr>
            <w:tcBorders>
              <w:right w:color="000000" w:space="0" w:sz="4" w:val="single"/>
            </w:tcBorders>
            <w:vAlign w:val="center"/>
          </w:tcPr>
          <w:p w:rsidR="00000000" w:rsidDel="00000000" w:rsidP="00000000" w:rsidRDefault="00000000" w:rsidRPr="00000000" w14:paraId="0000003E">
            <w:pPr>
              <w:jc w:val="center"/>
              <w:rPr>
                <w:sz w:val="18"/>
                <w:szCs w:val="18"/>
                <w:vertAlign w:val="baseline"/>
              </w:rPr>
            </w:pPr>
            <w:r w:rsidDel="00000000" w:rsidR="00000000" w:rsidRPr="00000000">
              <w:rPr>
                <w:sz w:val="18"/>
                <w:szCs w:val="18"/>
                <w:vertAlign w:val="baseline"/>
                <w:rtl w:val="0"/>
              </w:rPr>
              <w:t xml:space="preserve">336 мкл</w:t>
            </w:r>
          </w:p>
        </w:tc>
        <w:tc>
          <w:tcPr>
            <w:tcBorders>
              <w:left w:color="000000" w:space="0" w:sz="4" w:val="single"/>
            </w:tcBorders>
            <w:vAlign w:val="center"/>
          </w:tcPr>
          <w:p w:rsidR="00000000" w:rsidDel="00000000" w:rsidP="00000000" w:rsidRDefault="00000000" w:rsidRPr="00000000" w14:paraId="0000003F">
            <w:pPr>
              <w:jc w:val="center"/>
              <w:rPr>
                <w:sz w:val="18"/>
                <w:szCs w:val="18"/>
                <w:vertAlign w:val="baseline"/>
              </w:rPr>
            </w:pPr>
            <w:r w:rsidDel="00000000" w:rsidR="00000000" w:rsidRPr="00000000">
              <w:rPr>
                <w:sz w:val="18"/>
                <w:szCs w:val="18"/>
                <w:vertAlign w:val="baseline"/>
                <w:rtl w:val="0"/>
              </w:rPr>
              <w:t xml:space="preserve">672 мкл</w:t>
            </w:r>
          </w:p>
        </w:tc>
      </w:tr>
      <w:tr>
        <w:trPr>
          <w:cantSplit w:val="0"/>
          <w:trHeight w:val="205.47945205479454" w:hRule="atLeast"/>
          <w:tblHeader w:val="0"/>
        </w:trPr>
        <w:tc>
          <w:tcPr>
            <w:vAlign w:val="center"/>
          </w:tcPr>
          <w:p w:rsidR="00000000" w:rsidDel="00000000" w:rsidP="00000000" w:rsidRDefault="00000000" w:rsidRPr="00000000" w14:paraId="00000040">
            <w:pPr>
              <w:jc w:val="center"/>
              <w:rPr>
                <w:b w:val="1"/>
                <w:sz w:val="18"/>
                <w:szCs w:val="18"/>
                <w:vertAlign w:val="baseline"/>
              </w:rPr>
            </w:pPr>
            <w:r w:rsidDel="00000000" w:rsidR="00000000" w:rsidRPr="00000000">
              <w:rPr>
                <w:b w:val="1"/>
                <w:sz w:val="18"/>
                <w:szCs w:val="18"/>
                <w:vertAlign w:val="baseline"/>
                <w:rtl w:val="0"/>
              </w:rPr>
              <w:t xml:space="preserve">9</w:t>
            </w:r>
          </w:p>
        </w:tc>
        <w:tc>
          <w:tcPr>
            <w:vAlign w:val="center"/>
          </w:tcPr>
          <w:p w:rsidR="00000000" w:rsidDel="00000000" w:rsidP="00000000" w:rsidRDefault="00000000" w:rsidRPr="00000000" w14:paraId="00000041">
            <w:pPr>
              <w:rPr>
                <w:sz w:val="18"/>
                <w:szCs w:val="18"/>
                <w:vertAlign w:val="baseline"/>
              </w:rPr>
            </w:pPr>
            <w:r w:rsidDel="00000000" w:rsidR="00000000" w:rsidRPr="00000000">
              <w:rPr>
                <w:sz w:val="18"/>
                <w:szCs w:val="18"/>
                <w:vertAlign w:val="baseline"/>
                <w:rtl w:val="0"/>
              </w:rPr>
              <w:t xml:space="preserve">Суміш ферментів Respiro24 (Enzyme Mix)</w:t>
            </w:r>
          </w:p>
        </w:tc>
        <w:tc>
          <w:tcPr>
            <w:tcBorders>
              <w:right w:color="000000" w:space="0" w:sz="4" w:val="single"/>
            </w:tcBorders>
            <w:vAlign w:val="center"/>
          </w:tcPr>
          <w:p w:rsidR="00000000" w:rsidDel="00000000" w:rsidP="00000000" w:rsidRDefault="00000000" w:rsidRPr="00000000" w14:paraId="00000042">
            <w:pPr>
              <w:jc w:val="center"/>
              <w:rPr>
                <w:sz w:val="18"/>
                <w:szCs w:val="18"/>
                <w:vertAlign w:val="baseline"/>
              </w:rPr>
            </w:pPr>
            <w:r w:rsidDel="00000000" w:rsidR="00000000" w:rsidRPr="00000000">
              <w:rPr>
                <w:sz w:val="18"/>
                <w:szCs w:val="18"/>
                <w:vertAlign w:val="baseline"/>
                <w:rtl w:val="0"/>
              </w:rPr>
              <w:t xml:space="preserve">192 мкл</w:t>
            </w:r>
          </w:p>
        </w:tc>
        <w:tc>
          <w:tcPr>
            <w:tcBorders>
              <w:left w:color="000000" w:space="0" w:sz="4" w:val="single"/>
            </w:tcBorders>
            <w:vAlign w:val="center"/>
          </w:tcPr>
          <w:p w:rsidR="00000000" w:rsidDel="00000000" w:rsidP="00000000" w:rsidRDefault="00000000" w:rsidRPr="00000000" w14:paraId="00000043">
            <w:pPr>
              <w:jc w:val="center"/>
              <w:rPr>
                <w:sz w:val="18"/>
                <w:szCs w:val="18"/>
                <w:vertAlign w:val="baseline"/>
              </w:rPr>
            </w:pPr>
            <w:r w:rsidDel="00000000" w:rsidR="00000000" w:rsidRPr="00000000">
              <w:rPr>
                <w:sz w:val="18"/>
                <w:szCs w:val="18"/>
                <w:vertAlign w:val="baseline"/>
                <w:rtl w:val="0"/>
              </w:rPr>
              <w:t xml:space="preserve">384 мкл</w:t>
            </w:r>
          </w:p>
        </w:tc>
      </w:tr>
      <w:tr>
        <w:trPr>
          <w:cantSplit w:val="0"/>
          <w:trHeight w:val="397.26027397260276" w:hRule="atLeast"/>
          <w:tblHeader w:val="0"/>
        </w:trPr>
        <w:tc>
          <w:tcPr>
            <w:vAlign w:val="center"/>
          </w:tcPr>
          <w:p w:rsidR="00000000" w:rsidDel="00000000" w:rsidP="00000000" w:rsidRDefault="00000000" w:rsidRPr="00000000" w14:paraId="00000044">
            <w:pPr>
              <w:jc w:val="center"/>
              <w:rPr>
                <w:b w:val="1"/>
                <w:sz w:val="18"/>
                <w:szCs w:val="18"/>
                <w:vertAlign w:val="baseline"/>
              </w:rPr>
            </w:pPr>
            <w:r w:rsidDel="00000000" w:rsidR="00000000" w:rsidRPr="00000000">
              <w:rPr>
                <w:b w:val="1"/>
                <w:sz w:val="18"/>
                <w:szCs w:val="18"/>
                <w:vertAlign w:val="baseline"/>
                <w:rtl w:val="0"/>
              </w:rPr>
              <w:t xml:space="preserve">10</w:t>
            </w:r>
          </w:p>
        </w:tc>
        <w:tc>
          <w:tcPr>
            <w:vAlign w:val="center"/>
          </w:tcPr>
          <w:p w:rsidR="00000000" w:rsidDel="00000000" w:rsidP="00000000" w:rsidRDefault="00000000" w:rsidRPr="00000000" w14:paraId="00000045">
            <w:pPr>
              <w:rPr>
                <w:sz w:val="18"/>
                <w:szCs w:val="18"/>
              </w:rPr>
            </w:pPr>
            <w:r w:rsidDel="00000000" w:rsidR="00000000" w:rsidRPr="00000000">
              <w:rPr>
                <w:sz w:val="18"/>
                <w:szCs w:val="18"/>
                <w:vertAlign w:val="baseline"/>
                <w:rtl w:val="0"/>
              </w:rPr>
              <w:t xml:space="preserve">Позитивний контрольний зразок</w:t>
            </w:r>
            <w:r w:rsidDel="00000000" w:rsidR="00000000" w:rsidRPr="00000000">
              <w:rPr>
                <w:rtl w:val="0"/>
              </w:rPr>
            </w:r>
          </w:p>
          <w:p w:rsidR="00000000" w:rsidDel="00000000" w:rsidP="00000000" w:rsidRDefault="00000000" w:rsidRPr="00000000" w14:paraId="00000046">
            <w:pPr>
              <w:rPr>
                <w:sz w:val="18"/>
                <w:szCs w:val="18"/>
                <w:vertAlign w:val="baseline"/>
              </w:rPr>
            </w:pPr>
            <w:r w:rsidDel="00000000" w:rsidR="00000000" w:rsidRPr="00000000">
              <w:rPr>
                <w:sz w:val="18"/>
                <w:szCs w:val="18"/>
                <w:vertAlign w:val="baseline"/>
                <w:rtl w:val="0"/>
              </w:rPr>
              <w:t xml:space="preserve">(Respiro24 Positive Control)</w:t>
            </w:r>
          </w:p>
        </w:tc>
        <w:tc>
          <w:tcPr>
            <w:tcBorders>
              <w:right w:color="000000" w:space="0" w:sz="4" w:val="single"/>
            </w:tcBorders>
            <w:vAlign w:val="center"/>
          </w:tcPr>
          <w:p w:rsidR="00000000" w:rsidDel="00000000" w:rsidP="00000000" w:rsidRDefault="00000000" w:rsidRPr="00000000" w14:paraId="00000047">
            <w:pPr>
              <w:jc w:val="center"/>
              <w:rPr>
                <w:sz w:val="18"/>
                <w:szCs w:val="18"/>
                <w:vertAlign w:val="baseline"/>
              </w:rPr>
            </w:pPr>
            <w:r w:rsidDel="00000000" w:rsidR="00000000" w:rsidRPr="00000000">
              <w:rPr>
                <w:sz w:val="18"/>
                <w:szCs w:val="18"/>
                <w:vertAlign w:val="baseline"/>
                <w:rtl w:val="0"/>
              </w:rPr>
              <w:t xml:space="preserve">200 мкл</w:t>
            </w:r>
          </w:p>
        </w:tc>
        <w:tc>
          <w:tcPr>
            <w:tcBorders>
              <w:left w:color="000000" w:space="0" w:sz="4" w:val="single"/>
            </w:tcBorders>
            <w:vAlign w:val="center"/>
          </w:tcPr>
          <w:p w:rsidR="00000000" w:rsidDel="00000000" w:rsidP="00000000" w:rsidRDefault="00000000" w:rsidRPr="00000000" w14:paraId="00000048">
            <w:pPr>
              <w:jc w:val="center"/>
              <w:rPr>
                <w:sz w:val="18"/>
                <w:szCs w:val="18"/>
                <w:vertAlign w:val="baseline"/>
              </w:rPr>
            </w:pPr>
            <w:r w:rsidDel="00000000" w:rsidR="00000000" w:rsidRPr="00000000">
              <w:rPr>
                <w:sz w:val="18"/>
                <w:szCs w:val="18"/>
                <w:vertAlign w:val="baseline"/>
                <w:rtl w:val="0"/>
              </w:rPr>
              <w:t xml:space="preserve">400 мкл</w:t>
            </w:r>
          </w:p>
        </w:tc>
      </w:tr>
      <w:tr>
        <w:trPr>
          <w:cantSplit w:val="0"/>
          <w:trHeight w:val="397.26027397260276" w:hRule="atLeast"/>
          <w:tblHeader w:val="0"/>
        </w:trPr>
        <w:tc>
          <w:tcPr>
            <w:vAlign w:val="center"/>
          </w:tcPr>
          <w:p w:rsidR="00000000" w:rsidDel="00000000" w:rsidP="00000000" w:rsidRDefault="00000000" w:rsidRPr="00000000" w14:paraId="00000049">
            <w:pPr>
              <w:jc w:val="center"/>
              <w:rPr>
                <w:b w:val="1"/>
                <w:sz w:val="18"/>
                <w:szCs w:val="18"/>
                <w:vertAlign w:val="baseline"/>
              </w:rPr>
            </w:pPr>
            <w:r w:rsidDel="00000000" w:rsidR="00000000" w:rsidRPr="00000000">
              <w:rPr>
                <w:b w:val="1"/>
                <w:sz w:val="18"/>
                <w:szCs w:val="18"/>
                <w:vertAlign w:val="baseline"/>
                <w:rtl w:val="0"/>
              </w:rPr>
              <w:t xml:space="preserve">11</w:t>
            </w:r>
          </w:p>
        </w:tc>
        <w:tc>
          <w:tcPr>
            <w:tcBorders>
              <w:bottom w:color="000000" w:space="0" w:sz="4" w:val="single"/>
            </w:tcBorders>
            <w:vAlign w:val="center"/>
          </w:tcPr>
          <w:p w:rsidR="00000000" w:rsidDel="00000000" w:rsidP="00000000" w:rsidRDefault="00000000" w:rsidRPr="00000000" w14:paraId="0000004A">
            <w:pPr>
              <w:rPr>
                <w:sz w:val="18"/>
                <w:szCs w:val="18"/>
              </w:rPr>
            </w:pPr>
            <w:r w:rsidDel="00000000" w:rsidR="00000000" w:rsidRPr="00000000">
              <w:rPr>
                <w:sz w:val="18"/>
                <w:szCs w:val="18"/>
                <w:vertAlign w:val="baseline"/>
                <w:rtl w:val="0"/>
              </w:rPr>
              <w:t xml:space="preserve">Негативний контрольний зразо</w:t>
            </w:r>
            <w:r w:rsidDel="00000000" w:rsidR="00000000" w:rsidRPr="00000000">
              <w:rPr>
                <w:sz w:val="18"/>
                <w:szCs w:val="18"/>
                <w:rtl w:val="0"/>
              </w:rPr>
              <w:t xml:space="preserve">к</w:t>
            </w:r>
          </w:p>
          <w:p w:rsidR="00000000" w:rsidDel="00000000" w:rsidP="00000000" w:rsidRDefault="00000000" w:rsidRPr="00000000" w14:paraId="0000004B">
            <w:pPr>
              <w:rPr>
                <w:sz w:val="18"/>
                <w:szCs w:val="18"/>
                <w:vertAlign w:val="baseline"/>
              </w:rPr>
            </w:pPr>
            <w:r w:rsidDel="00000000" w:rsidR="00000000" w:rsidRPr="00000000">
              <w:rPr>
                <w:sz w:val="18"/>
                <w:szCs w:val="18"/>
                <w:vertAlign w:val="baseline"/>
                <w:rtl w:val="0"/>
              </w:rPr>
              <w:t xml:space="preserve">(Respiro24 Negative Control)</w:t>
            </w:r>
          </w:p>
        </w:tc>
        <w:tc>
          <w:tcPr>
            <w:tcBorders>
              <w:bottom w:color="000000" w:space="0" w:sz="4" w:val="single"/>
              <w:right w:color="000000" w:space="0" w:sz="4" w:val="single"/>
            </w:tcBorders>
            <w:vAlign w:val="center"/>
          </w:tcPr>
          <w:p w:rsidR="00000000" w:rsidDel="00000000" w:rsidP="00000000" w:rsidRDefault="00000000" w:rsidRPr="00000000" w14:paraId="0000004C">
            <w:pPr>
              <w:jc w:val="center"/>
              <w:rPr>
                <w:sz w:val="18"/>
                <w:szCs w:val="18"/>
                <w:vertAlign w:val="baseline"/>
              </w:rPr>
            </w:pPr>
            <w:r w:rsidDel="00000000" w:rsidR="00000000" w:rsidRPr="00000000">
              <w:rPr>
                <w:sz w:val="18"/>
                <w:szCs w:val="18"/>
                <w:vertAlign w:val="baseline"/>
                <w:rtl w:val="0"/>
              </w:rPr>
              <w:t xml:space="preserve">200 мкл</w:t>
            </w:r>
          </w:p>
        </w:tc>
        <w:tc>
          <w:tcPr>
            <w:tcBorders>
              <w:left w:color="000000" w:space="0" w:sz="4" w:val="single"/>
              <w:bottom w:color="000000" w:space="0" w:sz="4" w:val="single"/>
            </w:tcBorders>
            <w:vAlign w:val="center"/>
          </w:tcPr>
          <w:p w:rsidR="00000000" w:rsidDel="00000000" w:rsidP="00000000" w:rsidRDefault="00000000" w:rsidRPr="00000000" w14:paraId="0000004D">
            <w:pPr>
              <w:jc w:val="center"/>
              <w:rPr>
                <w:sz w:val="18"/>
                <w:szCs w:val="18"/>
                <w:vertAlign w:val="baseline"/>
              </w:rPr>
            </w:pPr>
            <w:r w:rsidDel="00000000" w:rsidR="00000000" w:rsidRPr="00000000">
              <w:rPr>
                <w:sz w:val="18"/>
                <w:szCs w:val="18"/>
                <w:vertAlign w:val="baseline"/>
                <w:rtl w:val="0"/>
              </w:rPr>
              <w:t xml:space="preserve">400 мкл</w:t>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83.46456692913375" w:right="-196.062992125984" w:firstLine="0"/>
        <w:jc w:val="left"/>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Транспортування, зберігання та стабільність</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Набори можна транспортувати при температурі від +2°C до +8°C. Усі компоненти RevoDx Respiratory-24 Pathogen Detection Kit слід зберігати при температурі від -25°C до -15°C. Слід уникати зберігання при більш  високих температурах. За умов належного зберігання всі компоненти набору залишаються стабільними до закінчення терміну придатності, вказаного на етикетці продукту. </w:t>
      </w:r>
      <w:r w:rsidDel="00000000" w:rsidR="00000000" w:rsidRPr="00000000">
        <w:rPr>
          <w:sz w:val="18"/>
          <w:szCs w:val="18"/>
          <w:rtl w:val="0"/>
        </w:rPr>
        <w:t xml:space="preserve">Реагенти </w:t>
      </w:r>
      <w:r w:rsidDel="00000000" w:rsidR="00000000" w:rsidRPr="00000000">
        <w:rPr>
          <w:i w:val="0"/>
          <w:smallCaps w:val="0"/>
          <w:strike w:val="0"/>
          <w:sz w:val="18"/>
          <w:szCs w:val="18"/>
          <w:u w:val="none"/>
          <w:shd w:fill="auto" w:val="clear"/>
          <w:vertAlign w:val="baseline"/>
          <w:rtl w:val="0"/>
        </w:rPr>
        <w:t xml:space="preserve">Respiro24 MM не слід заморожувати-розморожувати більше 3 разів, оскільки це може призвести до зниження чутливості набору. За необхідності збільшення кількості циклів заморожування-розморожування, розділіть набір на кілька аліквот зручного об’єму та зберігайте при температурі від -25°C до -15°C.</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3"/>
        <w:spacing w:line="240" w:lineRule="auto"/>
        <w:ind w:left="-283.46456692913375" w:right="-196.062992125984" w:firstLine="0"/>
        <w:rPr>
          <w:sz w:val="22"/>
          <w:szCs w:val="22"/>
        </w:rPr>
      </w:pPr>
      <w:r w:rsidDel="00000000" w:rsidR="00000000" w:rsidRPr="00000000">
        <w:rPr>
          <w:sz w:val="22"/>
          <w:szCs w:val="22"/>
          <w:rtl w:val="0"/>
        </w:rPr>
        <w:t xml:space="preserve">Передбачене використання</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bookmarkStart w:colFirst="0" w:colLast="0" w:name="_heading=h.30j0zll" w:id="1"/>
      <w:bookmarkEnd w:id="1"/>
      <w:r w:rsidDel="00000000" w:rsidR="00000000" w:rsidRPr="00000000">
        <w:rPr>
          <w:i w:val="0"/>
          <w:smallCaps w:val="0"/>
          <w:strike w:val="0"/>
          <w:sz w:val="18"/>
          <w:szCs w:val="18"/>
          <w:u w:val="none"/>
          <w:shd w:fill="auto" w:val="clear"/>
          <w:vertAlign w:val="baseline"/>
          <w:rtl w:val="0"/>
        </w:rPr>
        <w:t xml:space="preserve">RevoDx Respiratory-24 Pathogen Detection Kit — це ПЛР-тест у режимі реального часу, призначений для якісного виявлення та ідентифікації нуклеїнових кислот специфічних бактеріальних і вірусних патогенів у мазках з носоглотки та ротоглотки, назофарингеального аспірату/лаважу, бронхоальвеолярного лаважу (BAL), зразках бронхіального аспірату (БАС), мокротиння та спинномозкової рідини (ліквору) від осіб із ознаками та/або симптомами респіраторної інфекції.</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Позитивні результати не виключають коінфекції з іншими збудниками. Виявлений агент може не бути точною та єдиною причиною захворювання. Негативні результати не виключають інфекції та не повинні використовуватися як єдина основа для прийняття рішень про лікування пацієнта. Негативні результати необхідно поєднувати з клінічними спостереженнями, історією захворювання та епідеміологічною інформацією.</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Набір RevoDx Respiratory-24 Pathogen Detection Kit призначений для використання кваліфікованим персоналом клінічної лабораторії, спеціально проінструктованим і навченим методам ПЛР у реальному часі та процедурам діагностики </w:t>
      </w:r>
      <w:r w:rsidDel="00000000" w:rsidR="00000000" w:rsidRPr="00000000">
        <w:rPr>
          <w:i w:val="1"/>
          <w:smallCaps w:val="0"/>
          <w:strike w:val="0"/>
          <w:sz w:val="18"/>
          <w:szCs w:val="18"/>
          <w:u w:val="none"/>
          <w:shd w:fill="auto" w:val="clear"/>
          <w:vertAlign w:val="baseline"/>
          <w:rtl w:val="0"/>
        </w:rPr>
        <w:t xml:space="preserve">in vitro</w:t>
      </w:r>
      <w:r w:rsidDel="00000000" w:rsidR="00000000" w:rsidRPr="00000000">
        <w:rPr>
          <w:i w:val="0"/>
          <w:smallCaps w:val="0"/>
          <w:strike w:val="0"/>
          <w:sz w:val="18"/>
          <w:szCs w:val="18"/>
          <w:u w:val="none"/>
          <w:shd w:fill="auto" w:val="clear"/>
          <w:vertAlign w:val="baseline"/>
          <w:rtl w:val="0"/>
        </w:rPr>
        <w:t xml:space="preserv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sz w:val="18"/>
          <w:szCs w:val="18"/>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9"/>
          <w:szCs w:val="19"/>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Набір RevoDx Respiratory-24 Pathogen Detection Kit виявляє наступні патогени:</w:t>
      </w:r>
      <w:r w:rsidDel="00000000" w:rsidR="00000000" w:rsidRPr="00000000">
        <w:rPr>
          <w:rtl w:val="0"/>
        </w:rPr>
      </w:r>
    </w:p>
    <w:tbl>
      <w:tblPr>
        <w:tblStyle w:val="Table2"/>
        <w:tblW w:w="73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tblGridChange w:id="0">
          <w:tblGrid>
            <w:gridCol w:w="7371"/>
          </w:tblGrid>
        </w:tblGridChange>
      </w:tblGrid>
      <w:tr>
        <w:trPr>
          <w:cantSplit w:val="0"/>
          <w:trHeight w:val="162" w:hRule="atLeast"/>
          <w:tblHeader w:val="0"/>
        </w:trPr>
        <w:tc>
          <w:tcPr>
            <w:shd w:fill="7e7e7e" w:val="clear"/>
            <w:vAlign w:val="center"/>
          </w:tcPr>
          <w:p w:rsidR="00000000" w:rsidDel="00000000" w:rsidP="00000000" w:rsidRDefault="00000000" w:rsidRPr="00000000" w14:paraId="00000058">
            <w:pPr>
              <w:rPr>
                <w:b w:val="1"/>
                <w:sz w:val="18"/>
                <w:szCs w:val="18"/>
                <w:vertAlign w:val="baseline"/>
              </w:rPr>
            </w:pPr>
            <w:r w:rsidDel="00000000" w:rsidR="00000000" w:rsidRPr="00000000">
              <w:rPr>
                <w:b w:val="1"/>
                <w:sz w:val="18"/>
                <w:szCs w:val="18"/>
                <w:vertAlign w:val="baseline"/>
                <w:rtl w:val="0"/>
              </w:rPr>
              <w:t xml:space="preserve">Віруси</w:t>
            </w:r>
          </w:p>
        </w:tc>
      </w:tr>
      <w:tr>
        <w:trPr>
          <w:cantSplit w:val="0"/>
          <w:trHeight w:val="3398" w:hRule="atLeast"/>
          <w:tblHeader w:val="0"/>
        </w:trPr>
        <w:tc>
          <w:tcPr>
            <w:vAlign w:val="center"/>
          </w:tcPr>
          <w:p w:rsidR="00000000" w:rsidDel="00000000" w:rsidP="00000000" w:rsidRDefault="00000000" w:rsidRPr="00000000" w14:paraId="00000059">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грипу А </w:t>
            </w:r>
          </w:p>
          <w:p w:rsidR="00000000" w:rsidDel="00000000" w:rsidP="00000000" w:rsidRDefault="00000000" w:rsidRPr="00000000" w14:paraId="0000005A">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грипу A-H1</w:t>
            </w:r>
          </w:p>
          <w:p w:rsidR="00000000" w:rsidDel="00000000" w:rsidP="00000000" w:rsidRDefault="00000000" w:rsidRPr="00000000" w14:paraId="0000005B">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грипу A-H1pdm09</w:t>
            </w:r>
          </w:p>
          <w:p w:rsidR="00000000" w:rsidDel="00000000" w:rsidP="00000000" w:rsidRDefault="00000000" w:rsidRPr="00000000" w14:paraId="0000005C">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грипу A-H3</w:t>
            </w:r>
          </w:p>
          <w:p w:rsidR="00000000" w:rsidDel="00000000" w:rsidP="00000000" w:rsidRDefault="00000000" w:rsidRPr="00000000" w14:paraId="0000005D">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грипу B </w:t>
            </w:r>
          </w:p>
          <w:p w:rsidR="00000000" w:rsidDel="00000000" w:rsidP="00000000" w:rsidRDefault="00000000" w:rsidRPr="00000000" w14:paraId="0000005E">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Респіраторно-синцитіальний вірус A та B</w:t>
            </w:r>
          </w:p>
          <w:p w:rsidR="00000000" w:rsidDel="00000000" w:rsidP="00000000" w:rsidRDefault="00000000" w:rsidRPr="00000000" w14:paraId="0000005F">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Риновірус/Ентеровірус</w:t>
            </w:r>
          </w:p>
          <w:p w:rsidR="00000000" w:rsidDel="00000000" w:rsidP="00000000" w:rsidRDefault="00000000" w:rsidRPr="00000000" w14:paraId="00000060">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Метапневмовірус</w:t>
            </w:r>
          </w:p>
          <w:p w:rsidR="00000000" w:rsidDel="00000000" w:rsidP="00000000" w:rsidRDefault="00000000" w:rsidRPr="00000000" w14:paraId="00000061">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парагрипу 1 типу</w:t>
            </w:r>
          </w:p>
          <w:p w:rsidR="00000000" w:rsidDel="00000000" w:rsidP="00000000" w:rsidRDefault="00000000" w:rsidRPr="00000000" w14:paraId="00000062">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парагрипу 2 типу</w:t>
            </w:r>
          </w:p>
          <w:p w:rsidR="00000000" w:rsidDel="00000000" w:rsidP="00000000" w:rsidRDefault="00000000" w:rsidRPr="00000000" w14:paraId="00000063">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парагрипу 3 типу</w:t>
            </w:r>
          </w:p>
          <w:p w:rsidR="00000000" w:rsidDel="00000000" w:rsidP="00000000" w:rsidRDefault="00000000" w:rsidRPr="00000000" w14:paraId="00000064">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Вірус парагрипу 4 типу</w:t>
            </w:r>
          </w:p>
          <w:p w:rsidR="00000000" w:rsidDel="00000000" w:rsidP="00000000" w:rsidRDefault="00000000" w:rsidRPr="00000000" w14:paraId="00000065">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Бокавірус 1/2/3/4</w:t>
            </w:r>
          </w:p>
          <w:p w:rsidR="00000000" w:rsidDel="00000000" w:rsidP="00000000" w:rsidRDefault="00000000" w:rsidRPr="00000000" w14:paraId="00000066">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Коронавірус 229E</w:t>
            </w:r>
          </w:p>
          <w:p w:rsidR="00000000" w:rsidDel="00000000" w:rsidP="00000000" w:rsidRDefault="00000000" w:rsidRPr="00000000" w14:paraId="00000067">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Коронавірус NL63</w:t>
            </w:r>
          </w:p>
          <w:p w:rsidR="00000000" w:rsidDel="00000000" w:rsidP="00000000" w:rsidRDefault="00000000" w:rsidRPr="00000000" w14:paraId="00000068">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Коронавірус OC43</w:t>
            </w:r>
          </w:p>
          <w:p w:rsidR="00000000" w:rsidDel="00000000" w:rsidP="00000000" w:rsidRDefault="00000000" w:rsidRPr="00000000" w14:paraId="00000069">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Коронавірус HKU1</w:t>
            </w:r>
          </w:p>
          <w:p w:rsidR="00000000" w:rsidDel="00000000" w:rsidP="00000000" w:rsidRDefault="00000000" w:rsidRPr="00000000" w14:paraId="0000006A">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Аденовірус</w:t>
            </w:r>
          </w:p>
          <w:p w:rsidR="00000000" w:rsidDel="00000000" w:rsidP="00000000" w:rsidRDefault="00000000" w:rsidRPr="00000000" w14:paraId="0000006B">
            <w:pPr>
              <w:numPr>
                <w:ilvl w:val="0"/>
                <w:numId w:val="3"/>
              </w:numPr>
              <w:tabs>
                <w:tab w:val="left" w:leader="none" w:pos="830"/>
                <w:tab w:val="left" w:leader="none" w:pos="831"/>
              </w:tabs>
              <w:ind w:left="830" w:hanging="361"/>
              <w:rPr>
                <w:sz w:val="18"/>
                <w:szCs w:val="18"/>
              </w:rPr>
            </w:pPr>
            <w:r w:rsidDel="00000000" w:rsidR="00000000" w:rsidRPr="00000000">
              <w:rPr>
                <w:sz w:val="18"/>
                <w:szCs w:val="18"/>
                <w:vertAlign w:val="baseline"/>
                <w:rtl w:val="0"/>
              </w:rPr>
              <w:t xml:space="preserve">Коронавірус SARS-CoV-2</w:t>
            </w:r>
          </w:p>
        </w:tc>
      </w:tr>
      <w:tr>
        <w:trPr>
          <w:cantSplit w:val="0"/>
          <w:trHeight w:val="157" w:hRule="atLeast"/>
          <w:tblHeader w:val="0"/>
        </w:trPr>
        <w:tc>
          <w:tcPr>
            <w:shd w:fill="7e7e7e" w:val="clear"/>
            <w:vAlign w:val="center"/>
          </w:tcPr>
          <w:p w:rsidR="00000000" w:rsidDel="00000000" w:rsidP="00000000" w:rsidRDefault="00000000" w:rsidRPr="00000000" w14:paraId="0000006C">
            <w:pPr>
              <w:rPr>
                <w:b w:val="1"/>
                <w:sz w:val="18"/>
                <w:szCs w:val="18"/>
                <w:vertAlign w:val="baseline"/>
              </w:rPr>
            </w:pPr>
            <w:r w:rsidDel="00000000" w:rsidR="00000000" w:rsidRPr="00000000">
              <w:rPr>
                <w:b w:val="1"/>
                <w:sz w:val="18"/>
                <w:szCs w:val="18"/>
                <w:vertAlign w:val="baseline"/>
                <w:rtl w:val="0"/>
              </w:rPr>
              <w:t xml:space="preserve">Бактерії</w:t>
            </w:r>
          </w:p>
        </w:tc>
      </w:tr>
      <w:tr>
        <w:trPr>
          <w:cantSplit w:val="0"/>
          <w:trHeight w:val="1027" w:hRule="atLeast"/>
          <w:tblHeader w:val="0"/>
        </w:trPr>
        <w:tc>
          <w:tcPr>
            <w:vAlign w:val="center"/>
          </w:tcPr>
          <w:p w:rsidR="00000000" w:rsidDel="00000000" w:rsidP="00000000" w:rsidRDefault="00000000" w:rsidRPr="00000000" w14:paraId="0000006D">
            <w:pPr>
              <w:numPr>
                <w:ilvl w:val="0"/>
                <w:numId w:val="2"/>
              </w:numPr>
              <w:tabs>
                <w:tab w:val="left" w:leader="none" w:pos="830"/>
                <w:tab w:val="left" w:leader="none" w:pos="831"/>
              </w:tabs>
              <w:ind w:left="830" w:hanging="361"/>
              <w:rPr>
                <w:i w:val="1"/>
                <w:sz w:val="18"/>
                <w:szCs w:val="18"/>
              </w:rPr>
            </w:pPr>
            <w:r w:rsidDel="00000000" w:rsidR="00000000" w:rsidRPr="00000000">
              <w:rPr>
                <w:i w:val="1"/>
                <w:sz w:val="18"/>
                <w:szCs w:val="18"/>
                <w:vertAlign w:val="baseline"/>
                <w:rtl w:val="0"/>
              </w:rPr>
              <w:t xml:space="preserve">Bordetella pertussis</w:t>
            </w:r>
          </w:p>
          <w:p w:rsidR="00000000" w:rsidDel="00000000" w:rsidP="00000000" w:rsidRDefault="00000000" w:rsidRPr="00000000" w14:paraId="0000006E">
            <w:pPr>
              <w:numPr>
                <w:ilvl w:val="0"/>
                <w:numId w:val="2"/>
              </w:numPr>
              <w:tabs>
                <w:tab w:val="left" w:leader="none" w:pos="830"/>
                <w:tab w:val="left" w:leader="none" w:pos="831"/>
              </w:tabs>
              <w:ind w:left="830" w:hanging="361"/>
              <w:rPr>
                <w:i w:val="1"/>
                <w:sz w:val="18"/>
                <w:szCs w:val="18"/>
              </w:rPr>
            </w:pPr>
            <w:r w:rsidDel="00000000" w:rsidR="00000000" w:rsidRPr="00000000">
              <w:rPr>
                <w:i w:val="1"/>
                <w:sz w:val="18"/>
                <w:szCs w:val="18"/>
                <w:vertAlign w:val="baseline"/>
                <w:rtl w:val="0"/>
              </w:rPr>
              <w:t xml:space="preserve">Chlamydophila pneumoniae</w:t>
            </w:r>
          </w:p>
          <w:p w:rsidR="00000000" w:rsidDel="00000000" w:rsidP="00000000" w:rsidRDefault="00000000" w:rsidRPr="00000000" w14:paraId="0000006F">
            <w:pPr>
              <w:numPr>
                <w:ilvl w:val="0"/>
                <w:numId w:val="2"/>
              </w:numPr>
              <w:tabs>
                <w:tab w:val="left" w:leader="none" w:pos="830"/>
                <w:tab w:val="left" w:leader="none" w:pos="831"/>
              </w:tabs>
              <w:ind w:left="830" w:hanging="361"/>
              <w:rPr>
                <w:i w:val="1"/>
                <w:sz w:val="18"/>
                <w:szCs w:val="18"/>
              </w:rPr>
            </w:pPr>
            <w:r w:rsidDel="00000000" w:rsidR="00000000" w:rsidRPr="00000000">
              <w:rPr>
                <w:i w:val="1"/>
                <w:sz w:val="18"/>
                <w:szCs w:val="18"/>
                <w:vertAlign w:val="baseline"/>
                <w:rtl w:val="0"/>
              </w:rPr>
              <w:t xml:space="preserve">Legionella pneumophila</w:t>
            </w:r>
          </w:p>
          <w:p w:rsidR="00000000" w:rsidDel="00000000" w:rsidP="00000000" w:rsidRDefault="00000000" w:rsidRPr="00000000" w14:paraId="00000070">
            <w:pPr>
              <w:numPr>
                <w:ilvl w:val="0"/>
                <w:numId w:val="2"/>
              </w:numPr>
              <w:tabs>
                <w:tab w:val="left" w:leader="none" w:pos="830"/>
                <w:tab w:val="left" w:leader="none" w:pos="831"/>
              </w:tabs>
              <w:ind w:left="830" w:hanging="361"/>
              <w:rPr>
                <w:i w:val="1"/>
                <w:sz w:val="18"/>
                <w:szCs w:val="18"/>
              </w:rPr>
            </w:pPr>
            <w:r w:rsidDel="00000000" w:rsidR="00000000" w:rsidRPr="00000000">
              <w:rPr>
                <w:i w:val="1"/>
                <w:sz w:val="18"/>
                <w:szCs w:val="18"/>
                <w:vertAlign w:val="baseline"/>
                <w:rtl w:val="0"/>
              </w:rPr>
              <w:t xml:space="preserve">Mycoplasma pneumoniae</w:t>
            </w:r>
          </w:p>
          <w:p w:rsidR="00000000" w:rsidDel="00000000" w:rsidP="00000000" w:rsidRDefault="00000000" w:rsidRPr="00000000" w14:paraId="00000071">
            <w:pPr>
              <w:numPr>
                <w:ilvl w:val="0"/>
                <w:numId w:val="2"/>
              </w:numPr>
              <w:tabs>
                <w:tab w:val="left" w:leader="none" w:pos="830"/>
                <w:tab w:val="left" w:leader="none" w:pos="831"/>
              </w:tabs>
              <w:ind w:left="830" w:hanging="361"/>
              <w:rPr>
                <w:i w:val="1"/>
                <w:sz w:val="18"/>
                <w:szCs w:val="18"/>
              </w:rPr>
            </w:pPr>
            <w:r w:rsidDel="00000000" w:rsidR="00000000" w:rsidRPr="00000000">
              <w:rPr>
                <w:i w:val="1"/>
                <w:sz w:val="18"/>
                <w:szCs w:val="18"/>
                <w:vertAlign w:val="baseline"/>
                <w:rtl w:val="0"/>
              </w:rPr>
              <w:t xml:space="preserve">Streptococcus pneumoniae</w:t>
            </w:r>
          </w:p>
        </w:tc>
      </w:tr>
    </w:tbl>
    <w:p w:rsidR="00000000" w:rsidDel="00000000" w:rsidP="00000000" w:rsidRDefault="00000000" w:rsidRPr="00000000" w14:paraId="00000072">
      <w:pPr>
        <w:tabs>
          <w:tab w:val="left" w:leader="none" w:pos="261"/>
        </w:tabs>
        <w:spacing w:line="240" w:lineRule="auto"/>
        <w:ind w:left="-283.46456692913375" w:right="-196.062992125984" w:firstLine="0"/>
        <w:jc w:val="both"/>
        <w:rPr>
          <w:b w:val="1"/>
        </w:rPr>
      </w:pPr>
      <w:r w:rsidDel="00000000" w:rsidR="00000000" w:rsidRPr="00000000">
        <w:rPr>
          <w:rtl w:val="0"/>
        </w:rPr>
      </w:r>
    </w:p>
    <w:p w:rsidR="00000000" w:rsidDel="00000000" w:rsidP="00000000" w:rsidRDefault="00000000" w:rsidRPr="00000000" w14:paraId="00000073">
      <w:pPr>
        <w:tabs>
          <w:tab w:val="left" w:leader="none" w:pos="261"/>
        </w:tabs>
        <w:spacing w:line="240" w:lineRule="auto"/>
        <w:ind w:left="-283.46456692913375" w:right="-196.062992125984" w:firstLine="0"/>
        <w:jc w:val="both"/>
        <w:rPr>
          <w:sz w:val="16"/>
          <w:szCs w:val="16"/>
        </w:rPr>
      </w:pPr>
      <w:r w:rsidDel="00000000" w:rsidR="00000000" w:rsidRPr="00000000">
        <w:rPr>
          <w:b w:val="1"/>
          <w:rtl w:val="0"/>
        </w:rPr>
        <w:t xml:space="preserve">    Обмеження щодо використання продукту </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Використовувати тільки за призначенням</w:t>
      </w:r>
    </w:p>
    <w:p w:rsidR="00000000" w:rsidDel="00000000" w:rsidP="00000000" w:rsidRDefault="00000000" w:rsidRPr="00000000" w14:paraId="0000007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Набір призначений для діагностики in vitro</w:t>
      </w:r>
    </w:p>
    <w:p w:rsidR="00000000" w:rsidDel="00000000" w:rsidP="00000000" w:rsidRDefault="00000000" w:rsidRPr="00000000" w14:paraId="0000007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Потенційні мутації в цільових областях геномів патогенів, залучених у реакц</w:t>
      </w:r>
      <w:r w:rsidDel="00000000" w:rsidR="00000000" w:rsidRPr="00000000">
        <w:rPr>
          <w:sz w:val="18"/>
          <w:szCs w:val="18"/>
          <w:rtl w:val="0"/>
        </w:rPr>
        <w:t xml:space="preserve">ії</w:t>
      </w:r>
      <w:r w:rsidDel="00000000" w:rsidR="00000000" w:rsidRPr="00000000">
        <w:rPr>
          <w:i w:val="0"/>
          <w:smallCaps w:val="0"/>
          <w:strike w:val="0"/>
          <w:sz w:val="18"/>
          <w:szCs w:val="18"/>
          <w:u w:val="none"/>
          <w:shd w:fill="auto" w:val="clear"/>
          <w:vertAlign w:val="baseline"/>
          <w:rtl w:val="0"/>
        </w:rPr>
        <w:t xml:space="preserve">, можуть призвести до хибнонегативних результатів тесту.</w:t>
      </w:r>
    </w:p>
    <w:p w:rsidR="00000000" w:rsidDel="00000000" w:rsidP="00000000" w:rsidRDefault="00000000" w:rsidRPr="00000000" w14:paraId="0000007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Цей набір валідовано для використання з мазками з носоглотки та ротоглотки, назофарингеальним аспіратом/лаважом, бронхоальвеолярним лаважом (BAL), бронхіальним аспіратом (BAS), мокротинням і спинномозковою рідиною (CSF). Тестування з іншими типами зразків може призвести до неточних результатів.</w:t>
      </w:r>
    </w:p>
    <w:p w:rsidR="00000000" w:rsidDel="00000000" w:rsidP="00000000" w:rsidRDefault="00000000" w:rsidRPr="00000000" w14:paraId="000000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Інгібітори ПЛР в елюатах можуть призвести до хибно негативних або недійсних результатів тесту.</w:t>
      </w:r>
    </w:p>
    <w:p w:rsidR="00000000" w:rsidDel="00000000" w:rsidP="00000000" w:rsidRDefault="00000000" w:rsidRPr="00000000" w14:paraId="000000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Для отримання достовірних результатів необхідно дотримуватись правильних методів збору, транспортування, зберігання та обробки зразків.</w:t>
      </w:r>
    </w:p>
    <w:p w:rsidR="00000000" w:rsidDel="00000000" w:rsidP="00000000" w:rsidRDefault="00000000" w:rsidRPr="00000000" w14:paraId="000000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Набір призначений для професійного використання кваліфікованим персоналом, що пройшов відповідне навчання. </w:t>
      </w:r>
    </w:p>
    <w:p w:rsidR="00000000" w:rsidDel="00000000" w:rsidP="00000000" w:rsidRDefault="00000000" w:rsidRPr="00000000" w14:paraId="000000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afterAutospacing="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Дотримуйтеся інструкцій з використання до наборів для отримання оптимальних результатів ПЛР.</w:t>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61"/>
        </w:tabs>
        <w:spacing w:after="0" w:before="0" w:beforeAutospacing="0" w:line="240" w:lineRule="auto"/>
        <w:ind w:left="425.19685039370086" w:right="-196.062992125984" w:hanging="36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Не використовуйте набір після закінчення терміну придатності. Компоненти набору з різних серій не можна змішувати.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
        </w:tabs>
        <w:spacing w:after="0" w:before="77" w:line="240" w:lineRule="auto"/>
        <w:ind w:left="720" w:right="-196.062992125984" w:firstLine="0"/>
        <w:jc w:val="both"/>
        <w:rPr>
          <w:sz w:val="18"/>
          <w:szCs w:val="18"/>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
        </w:tabs>
        <w:spacing w:after="0" w:before="77" w:line="240" w:lineRule="auto"/>
        <w:ind w:left="-283.46456692913375" w:right="-196.062992125984" w:firstLine="0"/>
        <w:jc w:val="both"/>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Опис продукту</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RevoDx Respiratory-24 Pathogen Detection Kit – це ПЛР-аналіз у реальному часі, у якому мічений флуоресцентним барвником зонд гібридизується з матрицею та розщеплюється 5'-3' ендонуклеазною активністю ДНК-полімерази Thermus aquaticus (Taq) у міру подовження праймера ПЛР. Зонд розщеплюється лише тоді, коли відбувається реплікація кДНК, при чому відбувається розділення молекули флуоресцентного барвника та молекули гасника. 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 Параметр Ct (пороговий цикл) – це номер циклу ампліфікації, при якому флуоресценція реакційної суміші перевищує фіксоване порогове значення.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Метод виконується безпосередньо на ДНК/РНК, виділених зі зразків пацієнта. Виявлення ДНК/РНК збудників респіраторних хвороб здійснюється у 8 різних реакційних пробірках, у яких одночасно виявляється РНКаза Р людини. У наборі використовується РНКаза Р людини як внутрішній контроль, який контролює виділення та ампліфікацію мішені.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283.46456692913375" w:right="-196.062992125984" w:firstLine="0"/>
        <w:jc w:val="both"/>
        <w:rPr>
          <w:sz w:val="18"/>
          <w:szCs w:val="18"/>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283.46456692913375" w:right="-196.062992125984" w:firstLine="0"/>
        <w:jc w:val="both"/>
        <w:rPr>
          <w:i w:val="0"/>
          <w:smallCaps w:val="0"/>
          <w:strike w:val="0"/>
          <w:sz w:val="12"/>
          <w:szCs w:val="12"/>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У наведеній нижче таблиці підсумовано цільові патогени у 8 різних реакційних пробірках:</w:t>
      </w:r>
      <w:r w:rsidDel="00000000" w:rsidR="00000000" w:rsidRPr="00000000">
        <w:rPr>
          <w:rtl w:val="0"/>
        </w:rPr>
      </w:r>
    </w:p>
    <w:tbl>
      <w:tblPr>
        <w:tblStyle w:val="Table3"/>
        <w:tblW w:w="6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0"/>
        <w:gridCol w:w="3885"/>
        <w:gridCol w:w="1140"/>
        <w:tblGridChange w:id="0">
          <w:tblGrid>
            <w:gridCol w:w="1230"/>
            <w:gridCol w:w="3885"/>
            <w:gridCol w:w="1140"/>
          </w:tblGrid>
        </w:tblGridChange>
      </w:tblGrid>
      <w:tr>
        <w:trPr>
          <w:cantSplit w:val="0"/>
          <w:trHeight w:val="190" w:hRule="atLeast"/>
          <w:tblHeader w:val="0"/>
        </w:trPr>
        <w:tc>
          <w:tcPr>
            <w:tcBorders>
              <w:bottom w:color="000000" w:space="0" w:sz="24" w:val="single"/>
            </w:tcBorders>
            <w:shd w:fill="7e7e7e" w:val="clear"/>
            <w:vAlign w:val="center"/>
          </w:tcPr>
          <w:p w:rsidR="00000000" w:rsidDel="00000000" w:rsidP="00000000" w:rsidRDefault="00000000" w:rsidRPr="00000000" w14:paraId="00000083">
            <w:pPr>
              <w:jc w:val="center"/>
              <w:rPr>
                <w:b w:val="1"/>
                <w:sz w:val="18"/>
                <w:szCs w:val="18"/>
                <w:vertAlign w:val="baseline"/>
              </w:rPr>
            </w:pPr>
            <w:r w:rsidDel="00000000" w:rsidR="00000000" w:rsidRPr="00000000">
              <w:rPr>
                <w:b w:val="1"/>
                <w:sz w:val="18"/>
                <w:szCs w:val="18"/>
                <w:vertAlign w:val="baseline"/>
                <w:rtl w:val="0"/>
              </w:rPr>
              <w:t xml:space="preserve">Пробірка №</w:t>
            </w:r>
          </w:p>
        </w:tc>
        <w:tc>
          <w:tcPr>
            <w:tcBorders>
              <w:bottom w:color="000000" w:space="0" w:sz="24" w:val="single"/>
            </w:tcBorders>
            <w:shd w:fill="7e7e7e" w:val="clear"/>
            <w:vAlign w:val="center"/>
          </w:tcPr>
          <w:p w:rsidR="00000000" w:rsidDel="00000000" w:rsidP="00000000" w:rsidRDefault="00000000" w:rsidRPr="00000000" w14:paraId="00000084">
            <w:pPr>
              <w:jc w:val="center"/>
              <w:rPr>
                <w:b w:val="1"/>
                <w:sz w:val="18"/>
                <w:szCs w:val="18"/>
                <w:vertAlign w:val="baseline"/>
              </w:rPr>
            </w:pPr>
            <w:r w:rsidDel="00000000" w:rsidR="00000000" w:rsidRPr="00000000">
              <w:rPr>
                <w:b w:val="1"/>
                <w:sz w:val="18"/>
                <w:szCs w:val="18"/>
                <w:vertAlign w:val="baseline"/>
                <w:rtl w:val="0"/>
              </w:rPr>
              <w:t xml:space="preserve">Цільовий організм</w:t>
            </w:r>
          </w:p>
        </w:tc>
        <w:tc>
          <w:tcPr>
            <w:tcBorders>
              <w:bottom w:color="000000" w:space="0" w:sz="24" w:val="single"/>
            </w:tcBorders>
            <w:shd w:fill="7e7e7e" w:val="clear"/>
            <w:vAlign w:val="center"/>
          </w:tcPr>
          <w:p w:rsidR="00000000" w:rsidDel="00000000" w:rsidP="00000000" w:rsidRDefault="00000000" w:rsidRPr="00000000" w14:paraId="00000085">
            <w:pPr>
              <w:jc w:val="center"/>
              <w:rPr>
                <w:b w:val="1"/>
                <w:sz w:val="18"/>
                <w:szCs w:val="18"/>
                <w:vertAlign w:val="baseline"/>
              </w:rPr>
            </w:pPr>
            <w:r w:rsidDel="00000000" w:rsidR="00000000" w:rsidRPr="00000000">
              <w:rPr>
                <w:b w:val="1"/>
                <w:sz w:val="18"/>
                <w:szCs w:val="18"/>
                <w:vertAlign w:val="baseline"/>
                <w:rtl w:val="0"/>
              </w:rPr>
              <w:t xml:space="preserve">Канал детекції</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6">
            <w:pPr>
              <w:jc w:val="center"/>
              <w:rPr>
                <w:b w:val="1"/>
                <w:sz w:val="18"/>
                <w:szCs w:val="18"/>
                <w:vertAlign w:val="baseline"/>
              </w:rPr>
            </w:pPr>
            <w:r w:rsidDel="00000000" w:rsidR="00000000" w:rsidRPr="00000000">
              <w:rPr>
                <w:rtl w:val="0"/>
              </w:rPr>
            </w:r>
          </w:p>
          <w:p w:rsidR="00000000" w:rsidDel="00000000" w:rsidP="00000000" w:rsidRDefault="00000000" w:rsidRPr="00000000" w14:paraId="00000087">
            <w:pPr>
              <w:jc w:val="center"/>
              <w:rPr>
                <w:b w:val="1"/>
                <w:sz w:val="18"/>
                <w:szCs w:val="18"/>
                <w:vertAlign w:val="baseline"/>
              </w:rPr>
            </w:pPr>
            <w:r w:rsidDel="00000000" w:rsidR="00000000" w:rsidRPr="00000000">
              <w:rPr>
                <w:b w:val="1"/>
                <w:sz w:val="18"/>
                <w:szCs w:val="18"/>
                <w:vertAlign w:val="baseline"/>
                <w:rtl w:val="0"/>
              </w:rPr>
              <w:t xml:space="preserve">Respiro24 MM 1</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8">
            <w:pPr>
              <w:jc w:val="center"/>
              <w:rPr>
                <w:sz w:val="18"/>
                <w:szCs w:val="18"/>
                <w:vertAlign w:val="baseline"/>
              </w:rPr>
            </w:pPr>
            <w:r w:rsidDel="00000000" w:rsidR="00000000" w:rsidRPr="00000000">
              <w:rPr>
                <w:sz w:val="18"/>
                <w:szCs w:val="18"/>
                <w:vertAlign w:val="baseline"/>
                <w:rtl w:val="0"/>
              </w:rPr>
              <w:t xml:space="preserve">Вірус грипу  A </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89">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B">
            <w:pPr>
              <w:jc w:val="center"/>
              <w:rPr>
                <w:sz w:val="18"/>
                <w:szCs w:val="18"/>
                <w:vertAlign w:val="baseline"/>
              </w:rPr>
            </w:pPr>
            <w:r w:rsidDel="00000000" w:rsidR="00000000" w:rsidRPr="00000000">
              <w:rPr>
                <w:sz w:val="18"/>
                <w:szCs w:val="18"/>
                <w:vertAlign w:val="baseline"/>
                <w:rtl w:val="0"/>
              </w:rPr>
              <w:t xml:space="preserve">Вірус грипу  B </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8C">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E">
            <w:pPr>
              <w:jc w:val="center"/>
              <w:rPr>
                <w:sz w:val="18"/>
                <w:szCs w:val="18"/>
                <w:vertAlign w:val="baseline"/>
              </w:rPr>
            </w:pPr>
            <w:r w:rsidDel="00000000" w:rsidR="00000000" w:rsidRPr="00000000">
              <w:rPr>
                <w:sz w:val="18"/>
                <w:szCs w:val="18"/>
                <w:vertAlign w:val="baseline"/>
                <w:rtl w:val="0"/>
              </w:rPr>
              <w:t xml:space="preserve">Респіраторно-синцитіальний вірус A+B</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8F">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91">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92">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3">
            <w:pPr>
              <w:jc w:val="center"/>
              <w:rPr>
                <w:b w:val="1"/>
                <w:sz w:val="18"/>
                <w:szCs w:val="18"/>
                <w:vertAlign w:val="baseline"/>
              </w:rPr>
            </w:pPr>
            <w:r w:rsidDel="00000000" w:rsidR="00000000" w:rsidRPr="00000000">
              <w:rPr>
                <w:rtl w:val="0"/>
              </w:rPr>
            </w:r>
          </w:p>
          <w:p w:rsidR="00000000" w:rsidDel="00000000" w:rsidP="00000000" w:rsidRDefault="00000000" w:rsidRPr="00000000" w14:paraId="00000094">
            <w:pPr>
              <w:jc w:val="center"/>
              <w:rPr>
                <w:b w:val="1"/>
                <w:sz w:val="18"/>
                <w:szCs w:val="18"/>
                <w:vertAlign w:val="baseline"/>
              </w:rPr>
            </w:pPr>
            <w:r w:rsidDel="00000000" w:rsidR="00000000" w:rsidRPr="00000000">
              <w:rPr>
                <w:b w:val="1"/>
                <w:sz w:val="18"/>
                <w:szCs w:val="18"/>
                <w:vertAlign w:val="baseline"/>
                <w:rtl w:val="0"/>
              </w:rPr>
              <w:t xml:space="preserve">Respiro24 MM 2</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5">
            <w:pPr>
              <w:jc w:val="center"/>
              <w:rPr>
                <w:sz w:val="18"/>
                <w:szCs w:val="18"/>
                <w:vertAlign w:val="baseline"/>
              </w:rPr>
            </w:pPr>
            <w:r w:rsidDel="00000000" w:rsidR="00000000" w:rsidRPr="00000000">
              <w:rPr>
                <w:sz w:val="18"/>
                <w:szCs w:val="18"/>
                <w:vertAlign w:val="baseline"/>
                <w:rtl w:val="0"/>
              </w:rPr>
              <w:t xml:space="preserve">Риновірус/Ентеровірус </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6">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8">
            <w:pPr>
              <w:jc w:val="center"/>
              <w:rPr>
                <w:i w:val="1"/>
                <w:sz w:val="18"/>
                <w:szCs w:val="18"/>
                <w:vertAlign w:val="baseline"/>
              </w:rPr>
            </w:pPr>
            <w:r w:rsidDel="00000000" w:rsidR="00000000" w:rsidRPr="00000000">
              <w:rPr>
                <w:i w:val="1"/>
                <w:sz w:val="18"/>
                <w:szCs w:val="18"/>
                <w:vertAlign w:val="baseline"/>
                <w:rtl w:val="0"/>
              </w:rPr>
              <w:t xml:space="preserve">Legionella pneumophila</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9">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B">
            <w:pPr>
              <w:jc w:val="center"/>
              <w:rPr>
                <w:sz w:val="18"/>
                <w:szCs w:val="18"/>
                <w:vertAlign w:val="baseline"/>
              </w:rPr>
            </w:pPr>
            <w:r w:rsidDel="00000000" w:rsidR="00000000" w:rsidRPr="00000000">
              <w:rPr>
                <w:sz w:val="18"/>
                <w:szCs w:val="18"/>
                <w:vertAlign w:val="baseline"/>
                <w:rtl w:val="0"/>
              </w:rPr>
              <w:t xml:space="preserve">Бокавірус 1/2/3/4</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C">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9E">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9F">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0">
            <w:pPr>
              <w:jc w:val="center"/>
              <w:rPr>
                <w:b w:val="1"/>
                <w:sz w:val="18"/>
                <w:szCs w:val="18"/>
                <w:vertAlign w:val="baseline"/>
              </w:rPr>
            </w:pPr>
            <w:r w:rsidDel="00000000" w:rsidR="00000000" w:rsidRPr="00000000">
              <w:rPr>
                <w:rtl w:val="0"/>
              </w:rPr>
            </w:r>
          </w:p>
          <w:p w:rsidR="00000000" w:rsidDel="00000000" w:rsidP="00000000" w:rsidRDefault="00000000" w:rsidRPr="00000000" w14:paraId="000000A1">
            <w:pPr>
              <w:jc w:val="center"/>
              <w:rPr>
                <w:b w:val="1"/>
                <w:sz w:val="18"/>
                <w:szCs w:val="18"/>
                <w:vertAlign w:val="baseline"/>
              </w:rPr>
            </w:pPr>
            <w:r w:rsidDel="00000000" w:rsidR="00000000" w:rsidRPr="00000000">
              <w:rPr>
                <w:b w:val="1"/>
                <w:sz w:val="18"/>
                <w:szCs w:val="18"/>
                <w:vertAlign w:val="baseline"/>
                <w:rtl w:val="0"/>
              </w:rPr>
              <w:t xml:space="preserve">Respiro24 MM 3</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2">
            <w:pPr>
              <w:jc w:val="center"/>
              <w:rPr>
                <w:i w:val="1"/>
                <w:sz w:val="18"/>
                <w:szCs w:val="18"/>
                <w:vertAlign w:val="baseline"/>
              </w:rPr>
            </w:pPr>
            <w:r w:rsidDel="00000000" w:rsidR="00000000" w:rsidRPr="00000000">
              <w:rPr>
                <w:i w:val="1"/>
                <w:sz w:val="18"/>
                <w:szCs w:val="18"/>
                <w:vertAlign w:val="baseline"/>
                <w:rtl w:val="0"/>
              </w:rPr>
              <w:t xml:space="preserve">Chlamydophila pneumoniae</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3">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5">
            <w:pPr>
              <w:jc w:val="center"/>
              <w:rPr>
                <w:sz w:val="18"/>
                <w:szCs w:val="18"/>
                <w:vertAlign w:val="baseline"/>
              </w:rPr>
            </w:pPr>
            <w:r w:rsidDel="00000000" w:rsidR="00000000" w:rsidRPr="00000000">
              <w:rPr>
                <w:sz w:val="18"/>
                <w:szCs w:val="18"/>
                <w:vertAlign w:val="baseline"/>
                <w:rtl w:val="0"/>
              </w:rPr>
              <w:t xml:space="preserve">Вірус парагрипу 3 типу</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6">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8">
            <w:pPr>
              <w:jc w:val="center"/>
              <w:rPr>
                <w:i w:val="1"/>
                <w:sz w:val="18"/>
                <w:szCs w:val="18"/>
                <w:vertAlign w:val="baseline"/>
              </w:rPr>
            </w:pPr>
            <w:r w:rsidDel="00000000" w:rsidR="00000000" w:rsidRPr="00000000">
              <w:rPr>
                <w:i w:val="1"/>
                <w:sz w:val="18"/>
                <w:szCs w:val="18"/>
                <w:vertAlign w:val="baseline"/>
                <w:rtl w:val="0"/>
              </w:rPr>
              <w:t xml:space="preserve">Streptococcus pneumoniae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9">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AB">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AC">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D">
            <w:pPr>
              <w:jc w:val="center"/>
              <w:rPr>
                <w:b w:val="1"/>
                <w:sz w:val="18"/>
                <w:szCs w:val="18"/>
                <w:vertAlign w:val="baseline"/>
              </w:rPr>
            </w:pPr>
            <w:r w:rsidDel="00000000" w:rsidR="00000000" w:rsidRPr="00000000">
              <w:rPr>
                <w:rtl w:val="0"/>
              </w:rPr>
            </w:r>
          </w:p>
          <w:p w:rsidR="00000000" w:rsidDel="00000000" w:rsidP="00000000" w:rsidRDefault="00000000" w:rsidRPr="00000000" w14:paraId="000000AE">
            <w:pPr>
              <w:jc w:val="center"/>
              <w:rPr>
                <w:b w:val="1"/>
                <w:sz w:val="18"/>
                <w:szCs w:val="18"/>
                <w:vertAlign w:val="baseline"/>
              </w:rPr>
            </w:pPr>
            <w:r w:rsidDel="00000000" w:rsidR="00000000" w:rsidRPr="00000000">
              <w:rPr>
                <w:b w:val="1"/>
                <w:sz w:val="18"/>
                <w:szCs w:val="18"/>
                <w:vertAlign w:val="baseline"/>
                <w:rtl w:val="0"/>
              </w:rPr>
              <w:t xml:space="preserve">Respiro24 MM 4</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F">
            <w:pPr>
              <w:jc w:val="center"/>
              <w:rPr>
                <w:sz w:val="18"/>
                <w:szCs w:val="18"/>
                <w:vertAlign w:val="baseline"/>
              </w:rPr>
            </w:pPr>
            <w:r w:rsidDel="00000000" w:rsidR="00000000" w:rsidRPr="00000000">
              <w:rPr>
                <w:sz w:val="18"/>
                <w:szCs w:val="18"/>
                <w:vertAlign w:val="baseline"/>
                <w:rtl w:val="0"/>
              </w:rPr>
              <w:t xml:space="preserve">Вірус грипу  A-H1pdm09</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0">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2">
            <w:pPr>
              <w:jc w:val="center"/>
              <w:rPr>
                <w:sz w:val="18"/>
                <w:szCs w:val="18"/>
                <w:vertAlign w:val="baseline"/>
              </w:rPr>
            </w:pPr>
            <w:r w:rsidDel="00000000" w:rsidR="00000000" w:rsidRPr="00000000">
              <w:rPr>
                <w:sz w:val="18"/>
                <w:szCs w:val="18"/>
                <w:vertAlign w:val="baseline"/>
                <w:rtl w:val="0"/>
              </w:rPr>
              <w:t xml:space="preserve">Коронавірус SARS-CoV-2</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3">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5">
            <w:pPr>
              <w:jc w:val="center"/>
              <w:rPr>
                <w:sz w:val="18"/>
                <w:szCs w:val="18"/>
                <w:vertAlign w:val="baseline"/>
              </w:rPr>
            </w:pPr>
            <w:r w:rsidDel="00000000" w:rsidR="00000000" w:rsidRPr="00000000">
              <w:rPr>
                <w:sz w:val="18"/>
                <w:szCs w:val="18"/>
                <w:vertAlign w:val="baseline"/>
                <w:rtl w:val="0"/>
              </w:rPr>
              <w:t xml:space="preserve">Вірус парагрипу 2 типу</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6">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B8">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B9">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A">
            <w:pPr>
              <w:jc w:val="center"/>
              <w:rPr>
                <w:b w:val="1"/>
                <w:sz w:val="18"/>
                <w:szCs w:val="18"/>
                <w:vertAlign w:val="baseline"/>
              </w:rPr>
            </w:pPr>
            <w:r w:rsidDel="00000000" w:rsidR="00000000" w:rsidRPr="00000000">
              <w:rPr>
                <w:rtl w:val="0"/>
              </w:rPr>
            </w:r>
          </w:p>
          <w:p w:rsidR="00000000" w:rsidDel="00000000" w:rsidP="00000000" w:rsidRDefault="00000000" w:rsidRPr="00000000" w14:paraId="000000BB">
            <w:pPr>
              <w:jc w:val="center"/>
              <w:rPr>
                <w:b w:val="1"/>
                <w:sz w:val="18"/>
                <w:szCs w:val="18"/>
                <w:vertAlign w:val="baseline"/>
              </w:rPr>
            </w:pPr>
            <w:r w:rsidDel="00000000" w:rsidR="00000000" w:rsidRPr="00000000">
              <w:rPr>
                <w:b w:val="1"/>
                <w:sz w:val="18"/>
                <w:szCs w:val="18"/>
                <w:vertAlign w:val="baseline"/>
                <w:rtl w:val="0"/>
              </w:rPr>
              <w:t xml:space="preserve">Respiro24 MM 5</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C">
            <w:pPr>
              <w:jc w:val="center"/>
              <w:rPr>
                <w:sz w:val="18"/>
                <w:szCs w:val="18"/>
                <w:vertAlign w:val="baseline"/>
              </w:rPr>
            </w:pPr>
            <w:r w:rsidDel="00000000" w:rsidR="00000000" w:rsidRPr="00000000">
              <w:rPr>
                <w:sz w:val="18"/>
                <w:szCs w:val="18"/>
                <w:vertAlign w:val="baseline"/>
                <w:rtl w:val="0"/>
              </w:rPr>
              <w:t xml:space="preserve">Вірус грипу  A-H3</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D">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F">
            <w:pPr>
              <w:jc w:val="center"/>
              <w:rPr>
                <w:sz w:val="18"/>
                <w:szCs w:val="18"/>
                <w:vertAlign w:val="baseline"/>
              </w:rPr>
            </w:pPr>
            <w:r w:rsidDel="00000000" w:rsidR="00000000" w:rsidRPr="00000000">
              <w:rPr>
                <w:sz w:val="18"/>
                <w:szCs w:val="18"/>
                <w:vertAlign w:val="baseline"/>
                <w:rtl w:val="0"/>
              </w:rPr>
              <w:t xml:space="preserve">Метапневмовірус</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C0">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2">
            <w:pPr>
              <w:jc w:val="center"/>
              <w:rPr>
                <w:i w:val="1"/>
                <w:sz w:val="18"/>
                <w:szCs w:val="18"/>
                <w:vertAlign w:val="baseline"/>
              </w:rPr>
            </w:pPr>
            <w:r w:rsidDel="00000000" w:rsidR="00000000" w:rsidRPr="00000000">
              <w:rPr>
                <w:i w:val="1"/>
                <w:sz w:val="18"/>
                <w:szCs w:val="18"/>
                <w:vertAlign w:val="baseline"/>
                <w:rtl w:val="0"/>
              </w:rPr>
              <w:t xml:space="preserve">Mycoplasma pneumoniae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C3">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C5">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C6">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7">
            <w:pPr>
              <w:jc w:val="center"/>
              <w:rPr>
                <w:b w:val="1"/>
                <w:sz w:val="18"/>
                <w:szCs w:val="18"/>
                <w:vertAlign w:val="baseline"/>
              </w:rPr>
            </w:pPr>
            <w:r w:rsidDel="00000000" w:rsidR="00000000" w:rsidRPr="00000000">
              <w:rPr>
                <w:rtl w:val="0"/>
              </w:rPr>
            </w:r>
          </w:p>
          <w:p w:rsidR="00000000" w:rsidDel="00000000" w:rsidP="00000000" w:rsidRDefault="00000000" w:rsidRPr="00000000" w14:paraId="000000C8">
            <w:pPr>
              <w:jc w:val="center"/>
              <w:rPr>
                <w:b w:val="1"/>
                <w:sz w:val="18"/>
                <w:szCs w:val="18"/>
                <w:vertAlign w:val="baseline"/>
              </w:rPr>
            </w:pPr>
            <w:r w:rsidDel="00000000" w:rsidR="00000000" w:rsidRPr="00000000">
              <w:rPr>
                <w:b w:val="1"/>
                <w:sz w:val="18"/>
                <w:szCs w:val="18"/>
                <w:vertAlign w:val="baseline"/>
                <w:rtl w:val="0"/>
              </w:rPr>
              <w:t xml:space="preserve">Respiro24 MM 6</w:t>
            </w:r>
          </w:p>
        </w:tc>
        <w:tc>
          <w:tcPr>
            <w:tcBorders>
              <w:top w:color="000000" w:space="0" w:sz="24" w:val="single"/>
            </w:tcBorders>
            <w:vAlign w:val="center"/>
          </w:tcPr>
          <w:p w:rsidR="00000000" w:rsidDel="00000000" w:rsidP="00000000" w:rsidRDefault="00000000" w:rsidRPr="00000000" w14:paraId="000000C9">
            <w:pPr>
              <w:jc w:val="center"/>
              <w:rPr>
                <w:sz w:val="18"/>
                <w:szCs w:val="18"/>
                <w:vertAlign w:val="baseline"/>
              </w:rPr>
            </w:pPr>
            <w:r w:rsidDel="00000000" w:rsidR="00000000" w:rsidRPr="00000000">
              <w:rPr>
                <w:sz w:val="18"/>
                <w:szCs w:val="18"/>
                <w:vertAlign w:val="baseline"/>
                <w:rtl w:val="0"/>
              </w:rPr>
              <w:t xml:space="preserve">Вірус грипу  A-H1</w:t>
            </w:r>
          </w:p>
        </w:tc>
        <w:tc>
          <w:tcPr>
            <w:tcBorders>
              <w:top w:color="000000" w:space="0" w:sz="24" w:val="single"/>
              <w:right w:color="000000" w:space="0" w:sz="24" w:val="single"/>
            </w:tcBorders>
            <w:vAlign w:val="center"/>
          </w:tcPr>
          <w:p w:rsidR="00000000" w:rsidDel="00000000" w:rsidP="00000000" w:rsidRDefault="00000000" w:rsidRPr="00000000" w14:paraId="000000CA">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C">
            <w:pPr>
              <w:jc w:val="center"/>
              <w:rPr>
                <w:sz w:val="18"/>
                <w:szCs w:val="18"/>
                <w:vertAlign w:val="baseline"/>
              </w:rPr>
            </w:pPr>
            <w:r w:rsidDel="00000000" w:rsidR="00000000" w:rsidRPr="00000000">
              <w:rPr>
                <w:sz w:val="18"/>
                <w:szCs w:val="18"/>
                <w:vertAlign w:val="baseline"/>
                <w:rtl w:val="0"/>
              </w:rPr>
              <w:t xml:space="preserve">Коронавірус OC43</w:t>
            </w:r>
          </w:p>
        </w:tc>
        <w:tc>
          <w:tcPr>
            <w:tcBorders>
              <w:right w:color="000000" w:space="0" w:sz="24" w:val="single"/>
            </w:tcBorders>
            <w:vAlign w:val="center"/>
          </w:tcPr>
          <w:p w:rsidR="00000000" w:rsidDel="00000000" w:rsidP="00000000" w:rsidRDefault="00000000" w:rsidRPr="00000000" w14:paraId="000000CD">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F">
            <w:pPr>
              <w:jc w:val="center"/>
              <w:rPr>
                <w:i w:val="1"/>
                <w:sz w:val="18"/>
                <w:szCs w:val="18"/>
                <w:vertAlign w:val="baseline"/>
              </w:rPr>
            </w:pPr>
            <w:r w:rsidDel="00000000" w:rsidR="00000000" w:rsidRPr="00000000">
              <w:rPr>
                <w:i w:val="1"/>
                <w:sz w:val="18"/>
                <w:szCs w:val="18"/>
                <w:vertAlign w:val="baseline"/>
                <w:rtl w:val="0"/>
              </w:rPr>
              <w:t xml:space="preserve">Bordetella pertussis</w:t>
            </w:r>
          </w:p>
        </w:tc>
        <w:tc>
          <w:tcPr>
            <w:tcBorders>
              <w:right w:color="000000" w:space="0" w:sz="24" w:val="single"/>
            </w:tcBorders>
            <w:vAlign w:val="center"/>
          </w:tcPr>
          <w:p w:rsidR="00000000" w:rsidDel="00000000" w:rsidP="00000000" w:rsidRDefault="00000000" w:rsidRPr="00000000" w14:paraId="000000D0">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D2">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0D3">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4">
            <w:pPr>
              <w:jc w:val="center"/>
              <w:rPr>
                <w:b w:val="1"/>
                <w:sz w:val="18"/>
                <w:szCs w:val="18"/>
                <w:vertAlign w:val="baseline"/>
              </w:rPr>
            </w:pPr>
            <w:r w:rsidDel="00000000" w:rsidR="00000000" w:rsidRPr="00000000">
              <w:rPr>
                <w:rtl w:val="0"/>
              </w:rPr>
            </w:r>
          </w:p>
          <w:p w:rsidR="00000000" w:rsidDel="00000000" w:rsidP="00000000" w:rsidRDefault="00000000" w:rsidRPr="00000000" w14:paraId="000000D5">
            <w:pPr>
              <w:jc w:val="center"/>
              <w:rPr>
                <w:b w:val="1"/>
                <w:sz w:val="18"/>
                <w:szCs w:val="18"/>
                <w:vertAlign w:val="baseline"/>
              </w:rPr>
            </w:pPr>
            <w:r w:rsidDel="00000000" w:rsidR="00000000" w:rsidRPr="00000000">
              <w:rPr>
                <w:b w:val="1"/>
                <w:sz w:val="18"/>
                <w:szCs w:val="18"/>
                <w:vertAlign w:val="baseline"/>
                <w:rtl w:val="0"/>
              </w:rPr>
              <w:t xml:space="preserve">Respiro24 MM 7</w:t>
            </w:r>
          </w:p>
        </w:tc>
        <w:tc>
          <w:tcPr>
            <w:tcBorders>
              <w:top w:color="000000" w:space="0" w:sz="24" w:val="single"/>
            </w:tcBorders>
            <w:vAlign w:val="center"/>
          </w:tcPr>
          <w:p w:rsidR="00000000" w:rsidDel="00000000" w:rsidP="00000000" w:rsidRDefault="00000000" w:rsidRPr="00000000" w14:paraId="000000D6">
            <w:pPr>
              <w:jc w:val="center"/>
              <w:rPr>
                <w:sz w:val="18"/>
                <w:szCs w:val="18"/>
                <w:vertAlign w:val="baseline"/>
              </w:rPr>
            </w:pPr>
            <w:r w:rsidDel="00000000" w:rsidR="00000000" w:rsidRPr="00000000">
              <w:rPr>
                <w:sz w:val="18"/>
                <w:szCs w:val="18"/>
                <w:vertAlign w:val="baseline"/>
                <w:rtl w:val="0"/>
              </w:rPr>
              <w:t xml:space="preserve">Коронавірус NL63</w:t>
            </w:r>
          </w:p>
        </w:tc>
        <w:tc>
          <w:tcPr>
            <w:tcBorders>
              <w:top w:color="000000" w:space="0" w:sz="24" w:val="single"/>
              <w:right w:color="000000" w:space="0" w:sz="24" w:val="single"/>
            </w:tcBorders>
            <w:vAlign w:val="center"/>
          </w:tcPr>
          <w:p w:rsidR="00000000" w:rsidDel="00000000" w:rsidP="00000000" w:rsidRDefault="00000000" w:rsidRPr="00000000" w14:paraId="000000D7">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9">
            <w:pPr>
              <w:jc w:val="center"/>
              <w:rPr>
                <w:sz w:val="18"/>
                <w:szCs w:val="18"/>
                <w:vertAlign w:val="baseline"/>
              </w:rPr>
            </w:pPr>
            <w:r w:rsidDel="00000000" w:rsidR="00000000" w:rsidRPr="00000000">
              <w:rPr>
                <w:sz w:val="18"/>
                <w:szCs w:val="18"/>
                <w:vertAlign w:val="baseline"/>
                <w:rtl w:val="0"/>
              </w:rPr>
              <w:t xml:space="preserve">Коронавірус HKU1</w:t>
            </w:r>
          </w:p>
        </w:tc>
        <w:tc>
          <w:tcPr>
            <w:tcBorders>
              <w:right w:color="000000" w:space="0" w:sz="24" w:val="single"/>
            </w:tcBorders>
            <w:vAlign w:val="center"/>
          </w:tcPr>
          <w:p w:rsidR="00000000" w:rsidDel="00000000" w:rsidP="00000000" w:rsidRDefault="00000000" w:rsidRPr="00000000" w14:paraId="000000DA">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41"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C">
            <w:pPr>
              <w:jc w:val="center"/>
              <w:rPr>
                <w:sz w:val="18"/>
                <w:szCs w:val="18"/>
                <w:vertAlign w:val="baseline"/>
              </w:rPr>
            </w:pPr>
            <w:r w:rsidDel="00000000" w:rsidR="00000000" w:rsidRPr="00000000">
              <w:rPr>
                <w:sz w:val="18"/>
                <w:szCs w:val="18"/>
                <w:vertAlign w:val="baseline"/>
                <w:rtl w:val="0"/>
              </w:rPr>
              <w:t xml:space="preserve">Вірус парагрипу 4 типу</w:t>
            </w:r>
          </w:p>
        </w:tc>
        <w:tc>
          <w:tcPr>
            <w:tcBorders>
              <w:right w:color="000000" w:space="0" w:sz="24" w:val="single"/>
            </w:tcBorders>
            <w:vAlign w:val="center"/>
          </w:tcPr>
          <w:p w:rsidR="00000000" w:rsidDel="00000000" w:rsidP="00000000" w:rsidRDefault="00000000" w:rsidRPr="00000000" w14:paraId="000000DD">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DF">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0E0">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E1">
            <w:pPr>
              <w:jc w:val="center"/>
              <w:rPr>
                <w:b w:val="1"/>
                <w:sz w:val="18"/>
                <w:szCs w:val="18"/>
                <w:vertAlign w:val="baseline"/>
              </w:rPr>
            </w:pPr>
            <w:r w:rsidDel="00000000" w:rsidR="00000000" w:rsidRPr="00000000">
              <w:rPr>
                <w:rtl w:val="0"/>
              </w:rPr>
            </w:r>
          </w:p>
          <w:p w:rsidR="00000000" w:rsidDel="00000000" w:rsidP="00000000" w:rsidRDefault="00000000" w:rsidRPr="00000000" w14:paraId="000000E2">
            <w:pPr>
              <w:jc w:val="center"/>
              <w:rPr>
                <w:b w:val="1"/>
                <w:sz w:val="18"/>
                <w:szCs w:val="18"/>
                <w:vertAlign w:val="baseline"/>
              </w:rPr>
            </w:pPr>
            <w:r w:rsidDel="00000000" w:rsidR="00000000" w:rsidRPr="00000000">
              <w:rPr>
                <w:b w:val="1"/>
                <w:sz w:val="18"/>
                <w:szCs w:val="18"/>
                <w:vertAlign w:val="baseline"/>
                <w:rtl w:val="0"/>
              </w:rPr>
              <w:t xml:space="preserve">Respiro24 MM 8</w:t>
            </w:r>
          </w:p>
        </w:tc>
        <w:tc>
          <w:tcPr>
            <w:tcBorders>
              <w:top w:color="000000" w:space="0" w:sz="24" w:val="single"/>
            </w:tcBorders>
            <w:vAlign w:val="center"/>
          </w:tcPr>
          <w:p w:rsidR="00000000" w:rsidDel="00000000" w:rsidP="00000000" w:rsidRDefault="00000000" w:rsidRPr="00000000" w14:paraId="000000E3">
            <w:pPr>
              <w:jc w:val="center"/>
              <w:rPr>
                <w:sz w:val="18"/>
                <w:szCs w:val="18"/>
                <w:vertAlign w:val="baseline"/>
              </w:rPr>
            </w:pPr>
            <w:r w:rsidDel="00000000" w:rsidR="00000000" w:rsidRPr="00000000">
              <w:rPr>
                <w:sz w:val="18"/>
                <w:szCs w:val="18"/>
                <w:vertAlign w:val="baseline"/>
                <w:rtl w:val="0"/>
              </w:rPr>
              <w:t xml:space="preserve">Аденовірус</w:t>
            </w:r>
          </w:p>
        </w:tc>
        <w:tc>
          <w:tcPr>
            <w:tcBorders>
              <w:top w:color="000000" w:space="0" w:sz="24" w:val="single"/>
              <w:right w:color="000000" w:space="0" w:sz="24" w:val="single"/>
            </w:tcBorders>
            <w:vAlign w:val="center"/>
          </w:tcPr>
          <w:p w:rsidR="00000000" w:rsidDel="00000000" w:rsidP="00000000" w:rsidRDefault="00000000" w:rsidRPr="00000000" w14:paraId="000000E4">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6">
            <w:pPr>
              <w:jc w:val="center"/>
              <w:rPr>
                <w:sz w:val="18"/>
                <w:szCs w:val="18"/>
                <w:vertAlign w:val="baseline"/>
              </w:rPr>
            </w:pPr>
            <w:r w:rsidDel="00000000" w:rsidR="00000000" w:rsidRPr="00000000">
              <w:rPr>
                <w:sz w:val="18"/>
                <w:szCs w:val="18"/>
                <w:vertAlign w:val="baseline"/>
                <w:rtl w:val="0"/>
              </w:rPr>
              <w:t xml:space="preserve">Коронавірус 229E</w:t>
            </w:r>
          </w:p>
        </w:tc>
        <w:tc>
          <w:tcPr>
            <w:tcBorders>
              <w:right w:color="000000" w:space="0" w:sz="24" w:val="single"/>
            </w:tcBorders>
            <w:vAlign w:val="center"/>
          </w:tcPr>
          <w:p w:rsidR="00000000" w:rsidDel="00000000" w:rsidP="00000000" w:rsidRDefault="00000000" w:rsidRPr="00000000" w14:paraId="000000E7">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9">
            <w:pPr>
              <w:jc w:val="center"/>
              <w:rPr>
                <w:sz w:val="18"/>
                <w:szCs w:val="18"/>
                <w:vertAlign w:val="baseline"/>
              </w:rPr>
            </w:pPr>
            <w:r w:rsidDel="00000000" w:rsidR="00000000" w:rsidRPr="00000000">
              <w:rPr>
                <w:sz w:val="18"/>
                <w:szCs w:val="18"/>
                <w:vertAlign w:val="baseline"/>
                <w:rtl w:val="0"/>
              </w:rPr>
              <w:t xml:space="preserve">Вірус парагрипу 1 типу</w:t>
            </w:r>
          </w:p>
        </w:tc>
        <w:tc>
          <w:tcPr>
            <w:tcBorders>
              <w:right w:color="000000" w:space="0" w:sz="24" w:val="single"/>
            </w:tcBorders>
            <w:vAlign w:val="center"/>
          </w:tcPr>
          <w:p w:rsidR="00000000" w:rsidDel="00000000" w:rsidP="00000000" w:rsidRDefault="00000000" w:rsidRPr="00000000" w14:paraId="000000EA">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65"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EC">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0ED">
            <w:pPr>
              <w:jc w:val="center"/>
              <w:rPr>
                <w:sz w:val="18"/>
                <w:szCs w:val="18"/>
                <w:vertAlign w:val="baseline"/>
              </w:rPr>
            </w:pPr>
            <w:r w:rsidDel="00000000" w:rsidR="00000000" w:rsidRPr="00000000">
              <w:rPr>
                <w:sz w:val="18"/>
                <w:szCs w:val="18"/>
                <w:vertAlign w:val="baseline"/>
                <w:rtl w:val="0"/>
              </w:rPr>
              <w:t xml:space="preserve">Cy 5</w:t>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83.46456692913375" w:right="-196.062992125984"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3"/>
        <w:spacing w:line="240" w:lineRule="auto"/>
        <w:ind w:left="-283.46456692913375" w:right="-196.062992125984" w:firstLine="0"/>
        <w:jc w:val="both"/>
        <w:rPr>
          <w:sz w:val="22"/>
          <w:szCs w:val="22"/>
        </w:rPr>
      </w:pPr>
      <w:r w:rsidDel="00000000" w:rsidR="00000000" w:rsidRPr="00000000">
        <w:rPr>
          <w:sz w:val="22"/>
          <w:szCs w:val="22"/>
          <w:rtl w:val="0"/>
        </w:rPr>
        <w:t xml:space="preserve">Прилади</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RevoDx Respiratory-24 Pathogen Detection Kit можна використовувати із ампліфікаторами для ПЛР у реальному часі BIO-RAD CFX96, Tianlong Gentier 96, Applied Biosystems QuantStudio5, а також приладами ДНК-технології серії ДТ (DT-prime, DT-lite). Але RevoDx Respiratory-24 Pathogen Detection Kit також може бути сумісним з більшістю ампліфікаторів для ПЛР у реальному часі з каналами FAM, HEX, ROX і Cy5.</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both"/>
        <w:rPr>
          <w:i w:val="0"/>
          <w:smallCaps w:val="0"/>
          <w:strike w:val="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3"/>
        <w:spacing w:before="1" w:line="240" w:lineRule="auto"/>
        <w:ind w:left="-283.46456692913375" w:right="-196.062992125984" w:firstLine="0"/>
        <w:jc w:val="both"/>
        <w:rPr>
          <w:sz w:val="22"/>
          <w:szCs w:val="22"/>
        </w:rPr>
      </w:pPr>
      <w:r w:rsidDel="00000000" w:rsidR="00000000" w:rsidRPr="00000000">
        <w:rPr>
          <w:sz w:val="22"/>
          <w:szCs w:val="22"/>
          <w:rtl w:val="0"/>
        </w:rPr>
        <w:t xml:space="preserve">Загальний опис</w:t>
      </w:r>
    </w:p>
    <w:p w:rsidR="00000000" w:rsidDel="00000000" w:rsidP="00000000" w:rsidRDefault="00000000" w:rsidRPr="00000000" w14:paraId="000000F3">
      <w:pPr>
        <w:ind w:left="-283.46456692913387" w:right="-184.06299212598333" w:firstLine="0"/>
        <w:jc w:val="both"/>
        <w:rPr>
          <w:sz w:val="18"/>
          <w:szCs w:val="18"/>
        </w:rPr>
      </w:pPr>
      <w:r w:rsidDel="00000000" w:rsidR="00000000" w:rsidRPr="00000000">
        <w:rPr>
          <w:sz w:val="18"/>
          <w:szCs w:val="18"/>
          <w:rtl w:val="0"/>
        </w:rPr>
        <w:t xml:space="preserve">Молекулярна діагностика інфекцій дихальних шляхів - це новаторський напрям медицини, метою якого є виявлення патогенів та допомога в лікування відповідних захворювань. За допомогою передових технологій вчені можуть точно ідентифікувати конкретні патогени, що викликають респіраторні інфекції. Відповідно, медичні працівники можуть приймати більш обґрунтовані рішення щодо призначення лікування для пацієнтів. Минули ті часи, коли лікарі покладалися лише на симптоми та фізичні обстеження для діагностики інфекцій дихальних шляхів. Завдяки молекулярній діагностиці вони можуть виявляти та аналізувати безпосередньо генетичний матеріал вірусів або бактерій, що присутні у зразках пацієнта (мокротиння, мазки з носа або горла). Виявлення унікальних послідовностей ДНК/РНК патогенів дозволяє медичним представникам точно визначити причину захворювання і відповідно, проводити цілеспрямоване лікування та отримувати кращі результати. Цей інноваційний підхід має численні переваги над традиційними методами. По-перше, цей метод не лише забезпечує швидші та точніші результати, але й дозволяє ідентифікувати патогени, які раніше неможливо було виявити. До того ж, він дозволяє виявляти кілька збудників одночасно, що особливо корисно у випадках, коли підозрюється наявність коінфекцій. Ця інформація є життєво важливою для визначення найбільш ефективного курсу лікування.</w:t>
      </w:r>
    </w:p>
    <w:p w:rsidR="00000000" w:rsidDel="00000000" w:rsidP="00000000" w:rsidRDefault="00000000" w:rsidRPr="00000000" w14:paraId="000000F4">
      <w:pPr>
        <w:ind w:left="-283.46456692913387" w:right="-184.06299212598333" w:firstLine="0"/>
        <w:jc w:val="both"/>
        <w:rPr>
          <w:sz w:val="18"/>
          <w:szCs w:val="18"/>
        </w:rPr>
      </w:pPr>
      <w:r w:rsidDel="00000000" w:rsidR="00000000" w:rsidRPr="00000000">
        <w:rPr>
          <w:sz w:val="18"/>
          <w:szCs w:val="18"/>
          <w:rtl w:val="0"/>
        </w:rPr>
        <w:t xml:space="preserve">Молекулярна діагностика інфекцій дихальних шляхів також має значення у зменшенні кількості непотрібних призначень антибіотиків. Надмірне та неправильне використання антибіотиків призвело до появи стійких до них бактерій, що становлять значну загрозу для здоров'я людей у всьому світі. Точне визначення патогенів, що викликають інфекцію, дозволяє уникнути призначення антибіотиків, коли вони не потрібні і таким чином запобігти розвитку антибіотикорезистентності.</w:t>
      </w:r>
    </w:p>
    <w:p w:rsidR="00000000" w:rsidDel="00000000" w:rsidP="00000000" w:rsidRDefault="00000000" w:rsidRPr="00000000" w14:paraId="000000F5">
      <w:pPr>
        <w:ind w:left="-283.46456692913387" w:right="-184.06299212598333" w:firstLine="0"/>
        <w:jc w:val="both"/>
        <w:rPr>
          <w:sz w:val="18"/>
          <w:szCs w:val="18"/>
        </w:rPr>
      </w:pPr>
      <w:r w:rsidDel="00000000" w:rsidR="00000000" w:rsidRPr="00000000">
        <w:rPr>
          <w:sz w:val="18"/>
          <w:szCs w:val="18"/>
          <w:rtl w:val="0"/>
        </w:rPr>
        <w:t xml:space="preserve">Крім того, молекулярна діагностика є перспективною для розвитку персоналізований медицині. Дослідження геному людини дозволяє дослідниками  визначати генетичні варіації, які впливають на чутливість до певних захворювань, в тому числі інфекції дихальних шляхів. Молекулярна діагностика дозволяє виявляти людей, які можуть бути в групі підвищеного ризику через генетичні особливості, що дає можливість вчасно вжити індивідуальні профілактичні заходи.</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83.46456692913387" w:right="-184.06299212598333" w:firstLine="0"/>
        <w:jc w:val="both"/>
        <w:rPr>
          <w:i w:val="0"/>
          <w:smallCaps w:val="0"/>
          <w:strike w:val="0"/>
          <w:sz w:val="18"/>
          <w:szCs w:val="18"/>
          <w:u w:val="none"/>
          <w:shd w:fill="auto" w:val="clear"/>
          <w:vertAlign w:val="baseline"/>
        </w:rPr>
      </w:pPr>
      <w:r w:rsidDel="00000000" w:rsidR="00000000" w:rsidRPr="00000000">
        <w:rPr>
          <w:sz w:val="18"/>
          <w:szCs w:val="18"/>
          <w:rtl w:val="0"/>
        </w:rPr>
        <w:t xml:space="preserve">Отже, молекулярна діагностика інфекцій дихальних шляхів є революційною в медицини. Використання  можливостей генетики та передових технологій дозволяє встановлювати більш точні діагнози, проводити цілеспрямоване лікування та покращувати результати перебігу хвороби. Це все не тільки дозволяє поглибити розуміння інфекційних захворювань, але й запобігати розвитку до протимікробних препаратів. Оскільки ця галузь продовжує розвиватися, то вона має величезний потенціал для трансформації методів діагностики та лікування інфекцій дихальних шляхів, що наприкінці покращить здоров'я і добробут людей в усьому світі.</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3.46456692913375" w:right="-196.062992125984" w:firstLine="0"/>
        <w:jc w:val="left"/>
        <w:rPr>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8">
      <w:pPr>
        <w:pStyle w:val="Heading3"/>
        <w:spacing w:line="240" w:lineRule="auto"/>
        <w:ind w:left="-283.46456692913375" w:right="-196.062992125984" w:firstLine="0"/>
        <w:rPr>
          <w:sz w:val="22"/>
          <w:szCs w:val="22"/>
        </w:rPr>
      </w:pPr>
      <w:r w:rsidDel="00000000" w:rsidR="00000000" w:rsidRPr="00000000">
        <w:rPr>
          <w:sz w:val="22"/>
          <w:szCs w:val="22"/>
          <w:rtl w:val="0"/>
        </w:rPr>
        <w:t xml:space="preserve">Інформація щодо безпеки</w:t>
      </w:r>
    </w:p>
    <w:p w:rsidR="00000000" w:rsidDel="00000000" w:rsidP="00000000" w:rsidRDefault="00000000" w:rsidRPr="00000000" w14:paraId="000000F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5"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Клінічні зразки слід розглядати як потенційно інфекційні; з ними слід працювати в зоні біобезпеки 1-го або 2-го рівня, залежно від збудника інфекції.</w:t>
      </w:r>
    </w:p>
    <w:p w:rsidR="00000000" w:rsidDel="00000000" w:rsidP="00000000" w:rsidRDefault="00000000" w:rsidRPr="00000000" w14:paraId="000000F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p>
    <w:p w:rsidR="00000000" w:rsidDel="00000000" w:rsidP="00000000" w:rsidRDefault="00000000" w:rsidRPr="00000000" w14:paraId="000000F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Уникайте будь-якого контакту шкіри з реагентами набору. У випадку контакту ретельно промити водою. </w:t>
      </w:r>
    </w:p>
    <w:p w:rsidR="00000000" w:rsidDel="00000000" w:rsidP="00000000" w:rsidRDefault="00000000" w:rsidRPr="00000000" w14:paraId="000000F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Уникайте розбризкування та утворення аерозолів.</w:t>
      </w:r>
    </w:p>
    <w:p w:rsidR="00000000" w:rsidDel="00000000" w:rsidP="00000000" w:rsidRDefault="00000000" w:rsidRPr="00000000" w14:paraId="000000F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Після роботи із клінічними зразками та реагентами необхідно мити руки. </w:t>
      </w:r>
    </w:p>
    <w:p w:rsidR="00000000" w:rsidDel="00000000" w:rsidP="00000000" w:rsidRDefault="00000000" w:rsidRPr="00000000" w14:paraId="000000F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p>
    <w:p w:rsidR="00000000" w:rsidDel="00000000" w:rsidP="00000000" w:rsidRDefault="00000000" w:rsidRPr="00000000" w14:paraId="000000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При роботі в лабораторії використовувати </w:t>
      </w:r>
      <w:r w:rsidDel="00000000" w:rsidR="00000000" w:rsidRPr="00000000">
        <w:rPr>
          <w:sz w:val="18"/>
          <w:szCs w:val="18"/>
          <w:rtl w:val="0"/>
        </w:rPr>
        <w:t xml:space="preserve">засоби індивідуального захисту.</w:t>
      </w:r>
      <w:r w:rsidDel="00000000" w:rsidR="00000000" w:rsidRPr="00000000">
        <w:rPr>
          <w:i w:val="0"/>
          <w:smallCaps w:val="0"/>
          <w:strike w:val="0"/>
          <w:sz w:val="18"/>
          <w:szCs w:val="18"/>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 початку та вкінці роботи дезінфікуйте усі робочі поверхні знезаражу</w:t>
      </w:r>
      <w:r w:rsidDel="00000000" w:rsidR="00000000" w:rsidRPr="00000000">
        <w:rPr>
          <w:sz w:val="18"/>
          <w:szCs w:val="18"/>
          <w:rtl w:val="0"/>
        </w:rPr>
        <w:t xml:space="preserve">вальними</w:t>
      </w:r>
      <w:r w:rsidDel="00000000" w:rsidR="00000000" w:rsidRPr="00000000">
        <w:rPr>
          <w:i w:val="0"/>
          <w:smallCaps w:val="0"/>
          <w:strike w:val="0"/>
          <w:sz w:val="18"/>
          <w:szCs w:val="18"/>
          <w:u w:val="none"/>
          <w:shd w:fill="auto" w:val="clear"/>
          <w:vertAlign w:val="baseline"/>
          <w:rtl w:val="0"/>
        </w:rPr>
        <w:t xml:space="preserve"> розчинами.</w:t>
      </w:r>
    </w:p>
    <w:p w:rsidR="00000000" w:rsidDel="00000000" w:rsidP="00000000" w:rsidRDefault="00000000" w:rsidRPr="00000000" w14:paraId="000001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Переконайтесь що усі розхідні матеріали мають маркування DNase/RNase-free.</w:t>
      </w:r>
    </w:p>
    <w:p w:rsidR="00000000" w:rsidDel="00000000" w:rsidP="00000000" w:rsidRDefault="00000000" w:rsidRPr="00000000" w14:paraId="000001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Поводьтеся з усіма матеріалами відповідно до правил роботи в лабораторіях, що проводять дослідження молекулярно-генетичними методами, щоб запобігти перехресній контамінації. </w:t>
      </w:r>
    </w:p>
    <w:p w:rsidR="00000000" w:rsidDel="00000000" w:rsidP="00000000" w:rsidRDefault="00000000" w:rsidRPr="00000000" w14:paraId="0000010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Використовуйте тільки повірені/калібровані дозатори та наконечники з аерозольним фільтром.</w:t>
      </w:r>
    </w:p>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Зберігайте набір подалі від джерел забруднення нуклеїновими кислотами, особливо продуктами ампліфікації. </w:t>
      </w:r>
    </w:p>
    <w:p w:rsidR="00000000" w:rsidDel="00000000" w:rsidP="00000000" w:rsidRDefault="00000000" w:rsidRPr="00000000" w14:paraId="000001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Усі маніпуляції варто проводити в окремих зонах (екстракція ДНК/РНК, приготування реакційних сумішей, ампліфікація). </w:t>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p>
    <w:p w:rsidR="00000000" w:rsidDel="00000000" w:rsidP="00000000" w:rsidRDefault="00000000" w:rsidRPr="00000000" w14:paraId="000001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Роботи повинні виконуватись в одному напрямку, починаючи із зони екстракції ДНК/РНК і закінчуючи відповідними зонами використання.</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83.46456692913375" w:right="-196.062992125984" w:firstLine="0"/>
        <w:jc w:val="left"/>
        <w:rPr>
          <w:i w:val="0"/>
          <w:smallCaps w:val="0"/>
          <w:strike w:val="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3"/>
        <w:spacing w:before="1" w:line="240" w:lineRule="auto"/>
        <w:ind w:left="-283.46456692913375" w:right="-196.062992125984" w:firstLine="0"/>
        <w:rPr>
          <w:sz w:val="22"/>
          <w:szCs w:val="22"/>
        </w:rPr>
      </w:pPr>
      <w:r w:rsidDel="00000000" w:rsidR="00000000" w:rsidRPr="00000000">
        <w:rPr>
          <w:sz w:val="22"/>
          <w:szCs w:val="22"/>
          <w:rtl w:val="0"/>
        </w:rPr>
        <w:t xml:space="preserve">Характеристики набору</w:t>
      </w:r>
    </w:p>
    <w:p w:rsidR="00000000" w:rsidDel="00000000" w:rsidP="00000000" w:rsidRDefault="00000000" w:rsidRPr="00000000" w14:paraId="0000010A">
      <w:pPr>
        <w:pStyle w:val="Heading4"/>
        <w:spacing w:before="119" w:line="240" w:lineRule="auto"/>
        <w:ind w:left="-283.46456692913375" w:right="-196.062992125984" w:firstLine="0"/>
        <w:rPr>
          <w:b w:val="1"/>
          <w:i w:val="0"/>
          <w:smallCaps w:val="0"/>
          <w:strike w:val="0"/>
          <w:sz w:val="16"/>
          <w:szCs w:val="16"/>
          <w:u w:val="none"/>
          <w:shd w:fill="auto" w:val="clear"/>
          <w:vertAlign w:val="baseline"/>
        </w:rPr>
      </w:pPr>
      <w:r w:rsidDel="00000000" w:rsidR="00000000" w:rsidRPr="00000000">
        <w:rPr>
          <w:sz w:val="18"/>
          <w:szCs w:val="18"/>
          <w:rtl w:val="0"/>
        </w:rPr>
        <w:t xml:space="preserve">Аналітична чутливість: </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Для визначення межі виявлення (Limit of Detection, LoD) була підготовлена серія розведень кожного збудника для отримання кінцевих концентрацій 2430, 810, 270, 90 і 30 КУО/мл або копій/мл шляхом розведення зразків збудників клінічними зразками, відібраними у негативних осіб,</w:t>
      </w:r>
      <w:r w:rsidDel="00000000" w:rsidR="00000000" w:rsidRPr="00000000">
        <w:rPr>
          <w:sz w:val="18"/>
          <w:szCs w:val="18"/>
          <w:rtl w:val="0"/>
        </w:rPr>
        <w:t xml:space="preserve"> для імітації </w:t>
      </w:r>
      <w:r w:rsidDel="00000000" w:rsidR="00000000" w:rsidRPr="00000000">
        <w:rPr>
          <w:i w:val="0"/>
          <w:smallCaps w:val="0"/>
          <w:strike w:val="0"/>
          <w:sz w:val="18"/>
          <w:szCs w:val="18"/>
          <w:u w:val="none"/>
          <w:shd w:fill="auto" w:val="clear"/>
          <w:vertAlign w:val="baseline"/>
          <w:rtl w:val="0"/>
        </w:rPr>
        <w:t xml:space="preserve"> клінічн</w:t>
      </w:r>
      <w:r w:rsidDel="00000000" w:rsidR="00000000" w:rsidRPr="00000000">
        <w:rPr>
          <w:sz w:val="18"/>
          <w:szCs w:val="18"/>
          <w:rtl w:val="0"/>
        </w:rPr>
        <w:t xml:space="preserve">их</w:t>
      </w:r>
      <w:r w:rsidDel="00000000" w:rsidR="00000000" w:rsidRPr="00000000">
        <w:rPr>
          <w:i w:val="0"/>
          <w:smallCaps w:val="0"/>
          <w:strike w:val="0"/>
          <w:sz w:val="18"/>
          <w:szCs w:val="18"/>
          <w:u w:val="none"/>
          <w:shd w:fill="auto" w:val="clear"/>
          <w:vertAlign w:val="baseline"/>
          <w:rtl w:val="0"/>
        </w:rPr>
        <w:t xml:space="preserve"> зразк</w:t>
      </w:r>
      <w:r w:rsidDel="00000000" w:rsidR="00000000" w:rsidRPr="00000000">
        <w:rPr>
          <w:sz w:val="18"/>
          <w:szCs w:val="18"/>
          <w:rtl w:val="0"/>
        </w:rPr>
        <w:t xml:space="preserve">ів</w:t>
      </w:r>
      <w:r w:rsidDel="00000000" w:rsidR="00000000" w:rsidRPr="00000000">
        <w:rPr>
          <w:i w:val="0"/>
          <w:smallCaps w:val="0"/>
          <w:strike w:val="0"/>
          <w:sz w:val="18"/>
          <w:szCs w:val="18"/>
          <w:u w:val="none"/>
          <w:shd w:fill="auto" w:val="clear"/>
          <w:vertAlign w:val="baseline"/>
          <w:rtl w:val="0"/>
        </w:rPr>
        <w:t xml:space="preserve">. ДНК </w:t>
      </w:r>
      <w:r w:rsidDel="00000000" w:rsidR="00000000" w:rsidRPr="00000000">
        <w:rPr>
          <w:sz w:val="18"/>
          <w:szCs w:val="18"/>
          <w:rtl w:val="0"/>
        </w:rPr>
        <w:t xml:space="preserve">патогенів</w:t>
      </w:r>
      <w:r w:rsidDel="00000000" w:rsidR="00000000" w:rsidRPr="00000000">
        <w:rPr>
          <w:i w:val="0"/>
          <w:smallCaps w:val="0"/>
          <w:strike w:val="0"/>
          <w:sz w:val="18"/>
          <w:szCs w:val="18"/>
          <w:u w:val="none"/>
          <w:shd w:fill="auto" w:val="clear"/>
          <w:vertAlign w:val="baseline"/>
          <w:rtl w:val="0"/>
        </w:rPr>
        <w:t xml:space="preserve"> очищали за допомогою набору RevoDx Pathogen DNA/RNA Purification Kit </w:t>
      </w:r>
      <w:r w:rsidDel="00000000" w:rsidR="00000000" w:rsidRPr="00000000">
        <w:rPr>
          <w:sz w:val="18"/>
          <w:szCs w:val="18"/>
          <w:rtl w:val="0"/>
        </w:rPr>
        <w:t xml:space="preserve">(</w:t>
      </w:r>
      <w:r w:rsidDel="00000000" w:rsidR="00000000" w:rsidRPr="00000000">
        <w:rPr>
          <w:i w:val="0"/>
          <w:smallCaps w:val="0"/>
          <w:strike w:val="0"/>
          <w:sz w:val="18"/>
          <w:szCs w:val="18"/>
          <w:u w:val="none"/>
          <w:shd w:fill="auto" w:val="clear"/>
          <w:vertAlign w:val="baseline"/>
          <w:rtl w:val="0"/>
        </w:rPr>
        <w:t xml:space="preserve">Cat. No: IP202302; idil</w:t>
      </w:r>
      <w:r w:rsidDel="00000000" w:rsidR="00000000" w:rsidRPr="00000000">
        <w:rPr>
          <w:sz w:val="18"/>
          <w:szCs w:val="18"/>
          <w:rtl w:val="0"/>
        </w:rPr>
        <w:t xml:space="preserve"> </w:t>
      </w:r>
      <w:r w:rsidDel="00000000" w:rsidR="00000000" w:rsidRPr="00000000">
        <w:rPr>
          <w:i w:val="0"/>
          <w:smallCaps w:val="0"/>
          <w:strike w:val="0"/>
          <w:sz w:val="18"/>
          <w:szCs w:val="18"/>
          <w:u w:val="none"/>
          <w:shd w:fill="auto" w:val="clear"/>
          <w:vertAlign w:val="baseline"/>
          <w:rtl w:val="0"/>
        </w:rPr>
        <w:t xml:space="preserve">biotech,Туреччина). Кожне розведення тестували в 24 повтореннях. Значення межі виявлення (LoD) розраховували за допомогою пробіт-аналізу. Межа виявлення (LoD) для вірусів становила 150 копій/мл, а для бактерій –  200 КУО/мл. Ці значення LoD були підтверджені тестуванням додаткових 20 повторів з розведенням 150 копій/мл для вірусів та 200 КУО/мл для бактерій. Всі 20 повторів дали позитивні результати для кожної мішені, і, таким чином, було підтверджено, що LoD становить 150 копій/мл для вірусів та 200 КУО/мл для бактерій.</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4"/>
        <w:spacing w:line="240" w:lineRule="auto"/>
        <w:ind w:left="-283.46456692913375" w:right="-196.062992125984" w:firstLine="0"/>
        <w:rPr>
          <w:sz w:val="18"/>
          <w:szCs w:val="18"/>
        </w:rPr>
      </w:pPr>
      <w:r w:rsidDel="00000000" w:rsidR="00000000" w:rsidRPr="00000000">
        <w:rPr>
          <w:sz w:val="18"/>
          <w:szCs w:val="18"/>
          <w:rtl w:val="0"/>
        </w:rPr>
        <w:t xml:space="preserve">Інклюзивність:</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Аналіз інклюзивності </w:t>
      </w:r>
      <w:r w:rsidDel="00000000" w:rsidR="00000000" w:rsidRPr="00000000">
        <w:rPr>
          <w:i w:val="1"/>
          <w:smallCaps w:val="0"/>
          <w:strike w:val="0"/>
          <w:sz w:val="18"/>
          <w:szCs w:val="18"/>
          <w:u w:val="none"/>
          <w:shd w:fill="auto" w:val="clear"/>
          <w:vertAlign w:val="baseline"/>
          <w:rtl w:val="0"/>
        </w:rPr>
        <w:t xml:space="preserve">in silico</w:t>
      </w:r>
      <w:r w:rsidDel="00000000" w:rsidR="00000000" w:rsidRPr="00000000">
        <w:rPr>
          <w:i w:val="0"/>
          <w:smallCaps w:val="0"/>
          <w:strike w:val="0"/>
          <w:sz w:val="18"/>
          <w:szCs w:val="18"/>
          <w:u w:val="none"/>
          <w:shd w:fill="auto" w:val="clear"/>
          <w:vertAlign w:val="baseline"/>
          <w:rtl w:val="0"/>
        </w:rPr>
        <w:t xml:space="preserve"> праймерів та зондів RevoDx Respiratory-24 Pathogen Detection Kit був проведений для послідовностей кожного збудника, доступних у базах даних NCBI. </w:t>
      </w:r>
      <w:r w:rsidDel="00000000" w:rsidR="00000000" w:rsidRPr="00000000">
        <w:rPr>
          <w:sz w:val="18"/>
          <w:szCs w:val="18"/>
          <w:rtl w:val="0"/>
        </w:rPr>
        <w:t xml:space="preserve">Результати показують, що нуклеотидні ділянки, які розпізнаються розробленими праймерами та зондами, мають 100% гомологію з всіма доступними послідовностями патогенів з баз даних/банків даних Національного центру біотехнологічної інформації (NCBI).</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83.46456692913375" w:right="-196.062992125984" w:firstLine="0"/>
        <w:jc w:val="left"/>
        <w:rPr>
          <w:i w:val="0"/>
          <w:smallCaps w:val="0"/>
          <w:strike w:val="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4"/>
        <w:spacing w:line="240" w:lineRule="auto"/>
        <w:ind w:left="-283.46456692913375" w:right="-196.062992125984" w:firstLine="0"/>
        <w:rPr>
          <w:sz w:val="18"/>
          <w:szCs w:val="18"/>
        </w:rPr>
      </w:pPr>
      <w:r w:rsidDel="00000000" w:rsidR="00000000" w:rsidRPr="00000000">
        <w:rPr>
          <w:sz w:val="18"/>
          <w:szCs w:val="18"/>
          <w:rtl w:val="0"/>
        </w:rPr>
        <w:t xml:space="preserve">Перехресна реактивність:</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both"/>
        <w:rPr>
          <w:i w:val="0"/>
          <w:smallCaps w:val="0"/>
          <w:strike w:val="0"/>
          <w:sz w:val="12"/>
          <w:szCs w:val="12"/>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Перехресна реактивність набору для виявлення збудників респіраторних хвороб </w:t>
      </w:r>
      <w:r w:rsidDel="00000000" w:rsidR="00000000" w:rsidRPr="00000000">
        <w:rPr>
          <w:i w:val="0"/>
          <w:smallCaps w:val="0"/>
          <w:strike w:val="0"/>
          <w:sz w:val="18"/>
          <w:szCs w:val="18"/>
          <w:u w:val="none"/>
          <w:shd w:fill="auto" w:val="clear"/>
          <w:vertAlign w:val="baseline"/>
          <w:rtl w:val="0"/>
        </w:rPr>
        <w:t xml:space="preserve">RevoDx Respiratory-24 Pathogen Detection Kit </w:t>
      </w:r>
      <w:r w:rsidDel="00000000" w:rsidR="00000000" w:rsidRPr="00000000">
        <w:rPr>
          <w:i w:val="0"/>
          <w:smallCaps w:val="0"/>
          <w:strike w:val="0"/>
          <w:sz w:val="18"/>
          <w:szCs w:val="18"/>
          <w:u w:val="none"/>
          <w:shd w:fill="auto" w:val="clear"/>
          <w:vertAlign w:val="baseline"/>
          <w:rtl w:val="0"/>
        </w:rPr>
        <w:t xml:space="preserve">була оцінена як за допомогою аналізу </w:t>
      </w:r>
      <w:r w:rsidDel="00000000" w:rsidR="00000000" w:rsidRPr="00000000">
        <w:rPr>
          <w:i w:val="1"/>
          <w:smallCaps w:val="0"/>
          <w:strike w:val="0"/>
          <w:sz w:val="18"/>
          <w:szCs w:val="18"/>
          <w:u w:val="none"/>
          <w:shd w:fill="auto" w:val="clear"/>
          <w:vertAlign w:val="baseline"/>
          <w:rtl w:val="0"/>
        </w:rPr>
        <w:t xml:space="preserve">in silico</w:t>
      </w:r>
      <w:r w:rsidDel="00000000" w:rsidR="00000000" w:rsidRPr="00000000">
        <w:rPr>
          <w:i w:val="0"/>
          <w:smallCaps w:val="0"/>
          <w:strike w:val="0"/>
          <w:sz w:val="18"/>
          <w:szCs w:val="18"/>
          <w:u w:val="none"/>
          <w:shd w:fill="auto" w:val="clear"/>
          <w:vertAlign w:val="baseline"/>
          <w:rtl w:val="0"/>
        </w:rPr>
        <w:t xml:space="preserve">, так і за допомогою тестування методом ПЛР. Аналіз </w:t>
      </w:r>
      <w:r w:rsidDel="00000000" w:rsidR="00000000" w:rsidRPr="00000000">
        <w:rPr>
          <w:i w:val="1"/>
          <w:smallCaps w:val="0"/>
          <w:strike w:val="0"/>
          <w:sz w:val="18"/>
          <w:szCs w:val="18"/>
          <w:u w:val="none"/>
          <w:shd w:fill="auto" w:val="clear"/>
          <w:vertAlign w:val="baseline"/>
          <w:rtl w:val="0"/>
        </w:rPr>
        <w:t xml:space="preserve">in silico</w:t>
      </w:r>
      <w:r w:rsidDel="00000000" w:rsidR="00000000" w:rsidRPr="00000000">
        <w:rPr>
          <w:i w:val="0"/>
          <w:smallCaps w:val="0"/>
          <w:strike w:val="0"/>
          <w:sz w:val="18"/>
          <w:szCs w:val="18"/>
          <w:u w:val="none"/>
          <w:shd w:fill="auto" w:val="clear"/>
          <w:vertAlign w:val="baseline"/>
          <w:rtl w:val="0"/>
        </w:rPr>
        <w:t xml:space="preserve"> праймерів і зондів </w:t>
      </w:r>
      <w:r w:rsidDel="00000000" w:rsidR="00000000" w:rsidRPr="00000000">
        <w:rPr>
          <w:i w:val="0"/>
          <w:smallCaps w:val="0"/>
          <w:strike w:val="0"/>
          <w:sz w:val="18"/>
          <w:szCs w:val="18"/>
          <w:u w:val="none"/>
          <w:shd w:fill="auto" w:val="clear"/>
          <w:vertAlign w:val="baseline"/>
          <w:rtl w:val="0"/>
        </w:rPr>
        <w:t xml:space="preserve">RevoDx Respiratory-24 Pathogen Detection Kit</w:t>
      </w:r>
      <w:r w:rsidDel="00000000" w:rsidR="00000000" w:rsidRPr="00000000">
        <w:rPr>
          <w:i w:val="0"/>
          <w:smallCaps w:val="0"/>
          <w:strike w:val="0"/>
          <w:sz w:val="18"/>
          <w:szCs w:val="18"/>
          <w:u w:val="none"/>
          <w:shd w:fill="auto" w:val="clear"/>
          <w:vertAlign w:val="baseline"/>
          <w:rtl w:val="0"/>
        </w:rPr>
        <w:t xml:space="preserve"> проти послідовностей 24 патогенів показав, що набір є специфічним до конкретних мішеней і не дає перехресної реакції з цими патогенами. Перераховані нижче 31 збудник були протестовані  на перехресну реактивність методом ПЛР за допомогою набору </w:t>
      </w:r>
      <w:r w:rsidDel="00000000" w:rsidR="00000000" w:rsidRPr="00000000">
        <w:rPr>
          <w:i w:val="0"/>
          <w:smallCaps w:val="0"/>
          <w:strike w:val="0"/>
          <w:sz w:val="18"/>
          <w:szCs w:val="18"/>
          <w:u w:val="none"/>
          <w:shd w:fill="auto" w:val="clear"/>
          <w:vertAlign w:val="baseline"/>
          <w:rtl w:val="0"/>
        </w:rPr>
        <w:t xml:space="preserve">RevoDx Respiratory-24 Pathogen Detection Kit</w:t>
      </w:r>
      <w:r w:rsidDel="00000000" w:rsidR="00000000" w:rsidRPr="00000000">
        <w:rPr>
          <w:i w:val="0"/>
          <w:smallCaps w:val="0"/>
          <w:strike w:val="0"/>
          <w:sz w:val="18"/>
          <w:szCs w:val="18"/>
          <w:u w:val="none"/>
          <w:shd w:fill="auto" w:val="clear"/>
          <w:vertAlign w:val="baseline"/>
          <w:rtl w:val="0"/>
        </w:rPr>
        <w:t xml:space="preserve">. Хибнопозитивних результатів не виявлено.</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Нижче наведені результати дослідження перехресної реактивності, як in silico, так і методом ПЛР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196.062992125984" w:firstLine="0"/>
        <w:jc w:val="left"/>
        <w:rPr>
          <w:i w:val="0"/>
          <w:smallCaps w:val="0"/>
          <w:strike w:val="0"/>
          <w:sz w:val="16"/>
          <w:szCs w:val="16"/>
          <w:u w:val="none"/>
          <w:shd w:fill="auto" w:val="clear"/>
          <w:vertAlign w:val="baseline"/>
        </w:rPr>
      </w:pPr>
      <w:r w:rsidDel="00000000" w:rsidR="00000000" w:rsidRPr="00000000">
        <w:rPr>
          <w:i w:val="0"/>
          <w:smallCaps w:val="0"/>
          <w:strike w:val="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4">
      <w:pPr>
        <w:spacing w:before="1" w:line="240" w:lineRule="auto"/>
        <w:ind w:left="-283.46456692913375" w:right="-196.062992125984" w:firstLine="0"/>
        <w:rPr>
          <w:b w:val="1"/>
          <w:sz w:val="18"/>
          <w:szCs w:val="18"/>
        </w:rPr>
      </w:pPr>
      <w:r w:rsidDel="00000000" w:rsidR="00000000" w:rsidRPr="00000000">
        <w:rPr>
          <w:b w:val="1"/>
          <w:sz w:val="18"/>
          <w:szCs w:val="18"/>
          <w:rtl w:val="0"/>
        </w:rPr>
        <w:t xml:space="preserve">Аналіз перехресної реактивності</w:t>
      </w:r>
      <w:r w:rsidDel="00000000" w:rsidR="00000000" w:rsidRPr="00000000">
        <w:rPr>
          <w:b w:val="1"/>
          <w:i w:val="1"/>
          <w:sz w:val="18"/>
          <w:szCs w:val="18"/>
          <w:rtl w:val="0"/>
        </w:rPr>
        <w:t xml:space="preserve"> in silico</w:t>
      </w:r>
      <w:r w:rsidDel="00000000" w:rsidR="00000000" w:rsidRPr="00000000">
        <w:rPr>
          <w:rtl w:val="0"/>
        </w:rPr>
      </w:r>
    </w:p>
    <w:tbl>
      <w:tblPr>
        <w:tblStyle w:val="Table4"/>
        <w:tblW w:w="56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1560"/>
        <w:tblGridChange w:id="0">
          <w:tblGrid>
            <w:gridCol w:w="4125"/>
            <w:gridCol w:w="1560"/>
          </w:tblGrid>
        </w:tblGridChange>
      </w:tblGrid>
      <w:tr>
        <w:trPr>
          <w:cantSplit w:val="0"/>
          <w:trHeight w:val="158" w:hRule="atLeast"/>
          <w:tblHeader w:val="0"/>
        </w:trPr>
        <w:tc>
          <w:tcPr>
            <w:vAlign w:val="center"/>
          </w:tcPr>
          <w:p w:rsidR="00000000" w:rsidDel="00000000" w:rsidP="00000000" w:rsidRDefault="00000000" w:rsidRPr="00000000" w14:paraId="00000115">
            <w:pPr>
              <w:jc w:val="center"/>
              <w:rPr>
                <w:b w:val="1"/>
                <w:sz w:val="18"/>
                <w:szCs w:val="18"/>
                <w:vertAlign w:val="baseline"/>
              </w:rPr>
            </w:pPr>
            <w:r w:rsidDel="00000000" w:rsidR="00000000" w:rsidRPr="00000000">
              <w:rPr>
                <w:b w:val="1"/>
                <w:sz w:val="18"/>
                <w:szCs w:val="18"/>
                <w:vertAlign w:val="baseline"/>
                <w:rtl w:val="0"/>
              </w:rPr>
              <w:t xml:space="preserve">Організм</w:t>
            </w:r>
          </w:p>
        </w:tc>
        <w:tc>
          <w:tcPr>
            <w:vAlign w:val="center"/>
          </w:tcPr>
          <w:p w:rsidR="00000000" w:rsidDel="00000000" w:rsidP="00000000" w:rsidRDefault="00000000" w:rsidRPr="00000000" w14:paraId="00000116">
            <w:pPr>
              <w:jc w:val="center"/>
              <w:rPr>
                <w:b w:val="1"/>
                <w:sz w:val="18"/>
                <w:szCs w:val="18"/>
                <w:vertAlign w:val="baseline"/>
              </w:rPr>
            </w:pPr>
            <w:r w:rsidDel="00000000" w:rsidR="00000000" w:rsidRPr="00000000">
              <w:rPr>
                <w:b w:val="1"/>
                <w:sz w:val="18"/>
                <w:szCs w:val="18"/>
                <w:vertAlign w:val="baseline"/>
                <w:rtl w:val="0"/>
              </w:rPr>
              <w:t xml:space="preserve">Результат</w:t>
            </w:r>
          </w:p>
        </w:tc>
      </w:tr>
      <w:tr>
        <w:trPr>
          <w:cantSplit w:val="0"/>
          <w:trHeight w:val="162" w:hRule="atLeast"/>
          <w:tblHeader w:val="0"/>
        </w:trPr>
        <w:tc>
          <w:tcPr>
            <w:vAlign w:val="center"/>
          </w:tcPr>
          <w:p w:rsidR="00000000" w:rsidDel="00000000" w:rsidP="00000000" w:rsidRDefault="00000000" w:rsidRPr="00000000" w14:paraId="00000117">
            <w:pPr>
              <w:jc w:val="center"/>
              <w:rPr>
                <w:i w:val="1"/>
                <w:sz w:val="18"/>
                <w:szCs w:val="18"/>
                <w:vertAlign w:val="baseline"/>
              </w:rPr>
            </w:pPr>
            <w:r w:rsidDel="00000000" w:rsidR="00000000" w:rsidRPr="00000000">
              <w:rPr>
                <w:i w:val="1"/>
                <w:sz w:val="18"/>
                <w:szCs w:val="18"/>
                <w:vertAlign w:val="baseline"/>
                <w:rtl w:val="0"/>
              </w:rPr>
              <w:t xml:space="preserve">Bacillus subtilis</w:t>
            </w:r>
          </w:p>
        </w:tc>
        <w:tc>
          <w:tcPr>
            <w:vAlign w:val="center"/>
          </w:tcPr>
          <w:p w:rsidR="00000000" w:rsidDel="00000000" w:rsidP="00000000" w:rsidRDefault="00000000" w:rsidRPr="00000000" w14:paraId="00000118">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119">
            <w:pPr>
              <w:jc w:val="center"/>
              <w:rPr>
                <w:i w:val="1"/>
                <w:sz w:val="18"/>
                <w:szCs w:val="18"/>
                <w:vertAlign w:val="baseline"/>
              </w:rPr>
            </w:pPr>
            <w:r w:rsidDel="00000000" w:rsidR="00000000" w:rsidRPr="00000000">
              <w:rPr>
                <w:i w:val="1"/>
                <w:sz w:val="18"/>
                <w:szCs w:val="18"/>
                <w:vertAlign w:val="baseline"/>
                <w:rtl w:val="0"/>
              </w:rPr>
              <w:t xml:space="preserve">Mycobacterium tuberculosis</w:t>
            </w:r>
          </w:p>
        </w:tc>
        <w:tc>
          <w:tcPr>
            <w:vAlign w:val="center"/>
          </w:tcPr>
          <w:p w:rsidR="00000000" w:rsidDel="00000000" w:rsidP="00000000" w:rsidRDefault="00000000" w:rsidRPr="00000000" w14:paraId="0000011A">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1B">
            <w:pPr>
              <w:jc w:val="center"/>
              <w:rPr>
                <w:i w:val="1"/>
                <w:sz w:val="18"/>
                <w:szCs w:val="18"/>
                <w:vertAlign w:val="baseline"/>
              </w:rPr>
            </w:pPr>
            <w:r w:rsidDel="00000000" w:rsidR="00000000" w:rsidRPr="00000000">
              <w:rPr>
                <w:i w:val="1"/>
                <w:sz w:val="18"/>
                <w:szCs w:val="18"/>
                <w:vertAlign w:val="baseline"/>
                <w:rtl w:val="0"/>
              </w:rPr>
              <w:t xml:space="preserve">Streptococcus salivarius</w:t>
            </w:r>
          </w:p>
        </w:tc>
        <w:tc>
          <w:tcPr>
            <w:vAlign w:val="center"/>
          </w:tcPr>
          <w:p w:rsidR="00000000" w:rsidDel="00000000" w:rsidP="00000000" w:rsidRDefault="00000000" w:rsidRPr="00000000" w14:paraId="0000011C">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1D">
            <w:pPr>
              <w:jc w:val="center"/>
              <w:rPr>
                <w:i w:val="1"/>
                <w:sz w:val="18"/>
                <w:szCs w:val="18"/>
                <w:vertAlign w:val="baseline"/>
              </w:rPr>
            </w:pPr>
            <w:r w:rsidDel="00000000" w:rsidR="00000000" w:rsidRPr="00000000">
              <w:rPr>
                <w:i w:val="1"/>
                <w:sz w:val="18"/>
                <w:szCs w:val="18"/>
                <w:vertAlign w:val="baseline"/>
                <w:rtl w:val="0"/>
              </w:rPr>
              <w:t xml:space="preserve">Pneumocystis jirovecii (PJP)</w:t>
            </w:r>
          </w:p>
        </w:tc>
        <w:tc>
          <w:tcPr>
            <w:vAlign w:val="center"/>
          </w:tcPr>
          <w:p w:rsidR="00000000" w:rsidDel="00000000" w:rsidP="00000000" w:rsidRDefault="00000000" w:rsidRPr="00000000" w14:paraId="0000011E">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11F">
            <w:pPr>
              <w:jc w:val="center"/>
              <w:rPr>
                <w:i w:val="1"/>
                <w:sz w:val="18"/>
                <w:szCs w:val="18"/>
                <w:vertAlign w:val="baseline"/>
              </w:rPr>
            </w:pPr>
            <w:r w:rsidDel="00000000" w:rsidR="00000000" w:rsidRPr="00000000">
              <w:rPr>
                <w:i w:val="1"/>
                <w:sz w:val="18"/>
                <w:szCs w:val="18"/>
                <w:vertAlign w:val="baseline"/>
                <w:rtl w:val="0"/>
              </w:rPr>
              <w:t xml:space="preserve">Entamoeba dispar</w:t>
            </w:r>
          </w:p>
        </w:tc>
        <w:tc>
          <w:tcPr>
            <w:vAlign w:val="center"/>
          </w:tcPr>
          <w:p w:rsidR="00000000" w:rsidDel="00000000" w:rsidP="00000000" w:rsidRDefault="00000000" w:rsidRPr="00000000" w14:paraId="00000120">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21">
            <w:pPr>
              <w:jc w:val="center"/>
              <w:rPr>
                <w:i w:val="1"/>
                <w:sz w:val="18"/>
                <w:szCs w:val="18"/>
                <w:vertAlign w:val="baseline"/>
              </w:rPr>
            </w:pPr>
            <w:r w:rsidDel="00000000" w:rsidR="00000000" w:rsidRPr="00000000">
              <w:rPr>
                <w:i w:val="1"/>
                <w:sz w:val="18"/>
                <w:szCs w:val="18"/>
                <w:vertAlign w:val="baseline"/>
                <w:rtl w:val="0"/>
              </w:rPr>
              <w:t xml:space="preserve">Proteus spp.</w:t>
            </w:r>
          </w:p>
        </w:tc>
        <w:tc>
          <w:tcPr>
            <w:vAlign w:val="center"/>
          </w:tcPr>
          <w:p w:rsidR="00000000" w:rsidDel="00000000" w:rsidP="00000000" w:rsidRDefault="00000000" w:rsidRPr="00000000" w14:paraId="00000122">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23">
            <w:pPr>
              <w:jc w:val="center"/>
              <w:rPr>
                <w:i w:val="1"/>
                <w:sz w:val="18"/>
                <w:szCs w:val="18"/>
                <w:vertAlign w:val="baseline"/>
              </w:rPr>
            </w:pPr>
            <w:r w:rsidDel="00000000" w:rsidR="00000000" w:rsidRPr="00000000">
              <w:rPr>
                <w:i w:val="1"/>
                <w:sz w:val="18"/>
                <w:szCs w:val="18"/>
                <w:vertAlign w:val="baseline"/>
                <w:rtl w:val="0"/>
              </w:rPr>
              <w:t xml:space="preserve">Saccharomyces cerevisiae</w:t>
            </w:r>
          </w:p>
        </w:tc>
        <w:tc>
          <w:tcPr>
            <w:vAlign w:val="center"/>
          </w:tcPr>
          <w:p w:rsidR="00000000" w:rsidDel="00000000" w:rsidP="00000000" w:rsidRDefault="00000000" w:rsidRPr="00000000" w14:paraId="00000124">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125">
            <w:pPr>
              <w:jc w:val="center"/>
              <w:rPr>
                <w:i w:val="1"/>
                <w:sz w:val="18"/>
                <w:szCs w:val="18"/>
                <w:vertAlign w:val="baseline"/>
              </w:rPr>
            </w:pPr>
            <w:r w:rsidDel="00000000" w:rsidR="00000000" w:rsidRPr="00000000">
              <w:rPr>
                <w:i w:val="1"/>
                <w:sz w:val="18"/>
                <w:szCs w:val="18"/>
                <w:vertAlign w:val="baseline"/>
                <w:rtl w:val="0"/>
              </w:rPr>
              <w:t xml:space="preserve">Schizosaccharomyces pombe</w:t>
            </w:r>
          </w:p>
        </w:tc>
        <w:tc>
          <w:tcPr>
            <w:vAlign w:val="center"/>
          </w:tcPr>
          <w:p w:rsidR="00000000" w:rsidDel="00000000" w:rsidP="00000000" w:rsidRDefault="00000000" w:rsidRPr="00000000" w14:paraId="00000126">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27">
            <w:pPr>
              <w:jc w:val="center"/>
              <w:rPr>
                <w:i w:val="1"/>
                <w:sz w:val="18"/>
                <w:szCs w:val="18"/>
                <w:vertAlign w:val="baseline"/>
              </w:rPr>
            </w:pPr>
            <w:r w:rsidDel="00000000" w:rsidR="00000000" w:rsidRPr="00000000">
              <w:rPr>
                <w:i w:val="1"/>
                <w:sz w:val="18"/>
                <w:szCs w:val="18"/>
                <w:vertAlign w:val="baseline"/>
                <w:rtl w:val="0"/>
              </w:rPr>
              <w:t xml:space="preserve">Aspergillus niger</w:t>
            </w:r>
          </w:p>
        </w:tc>
        <w:tc>
          <w:tcPr>
            <w:vAlign w:val="center"/>
          </w:tcPr>
          <w:p w:rsidR="00000000" w:rsidDel="00000000" w:rsidP="00000000" w:rsidRDefault="00000000" w:rsidRPr="00000000" w14:paraId="00000128">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129">
            <w:pPr>
              <w:jc w:val="center"/>
              <w:rPr>
                <w:i w:val="1"/>
                <w:sz w:val="18"/>
                <w:szCs w:val="18"/>
                <w:vertAlign w:val="baseline"/>
              </w:rPr>
            </w:pPr>
            <w:r w:rsidDel="00000000" w:rsidR="00000000" w:rsidRPr="00000000">
              <w:rPr>
                <w:i w:val="1"/>
                <w:sz w:val="18"/>
                <w:szCs w:val="18"/>
                <w:vertAlign w:val="baseline"/>
                <w:rtl w:val="0"/>
              </w:rPr>
              <w:t xml:space="preserve">Salmonella spp.</w:t>
            </w:r>
          </w:p>
        </w:tc>
        <w:tc>
          <w:tcPr>
            <w:vAlign w:val="center"/>
          </w:tcPr>
          <w:p w:rsidR="00000000" w:rsidDel="00000000" w:rsidP="00000000" w:rsidRDefault="00000000" w:rsidRPr="00000000" w14:paraId="0000012A">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2B">
            <w:pPr>
              <w:jc w:val="center"/>
              <w:rPr>
                <w:i w:val="1"/>
                <w:sz w:val="18"/>
                <w:szCs w:val="18"/>
                <w:vertAlign w:val="baseline"/>
              </w:rPr>
            </w:pPr>
            <w:r w:rsidDel="00000000" w:rsidR="00000000" w:rsidRPr="00000000">
              <w:rPr>
                <w:i w:val="1"/>
                <w:sz w:val="18"/>
                <w:szCs w:val="18"/>
                <w:vertAlign w:val="baseline"/>
                <w:rtl w:val="0"/>
              </w:rPr>
              <w:t xml:space="preserve">Serratia marcescens</w:t>
            </w:r>
          </w:p>
        </w:tc>
        <w:tc>
          <w:tcPr>
            <w:vAlign w:val="center"/>
          </w:tcPr>
          <w:p w:rsidR="00000000" w:rsidDel="00000000" w:rsidP="00000000" w:rsidRDefault="00000000" w:rsidRPr="00000000" w14:paraId="0000012C">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3" w:hRule="atLeast"/>
          <w:tblHeader w:val="0"/>
        </w:trPr>
        <w:tc>
          <w:tcPr>
            <w:vAlign w:val="center"/>
          </w:tcPr>
          <w:p w:rsidR="00000000" w:rsidDel="00000000" w:rsidP="00000000" w:rsidRDefault="00000000" w:rsidRPr="00000000" w14:paraId="0000012D">
            <w:pPr>
              <w:jc w:val="center"/>
              <w:rPr>
                <w:sz w:val="18"/>
                <w:szCs w:val="18"/>
                <w:vertAlign w:val="baseline"/>
              </w:rPr>
            </w:pPr>
            <w:r w:rsidDel="00000000" w:rsidR="00000000" w:rsidRPr="00000000">
              <w:rPr>
                <w:sz w:val="18"/>
                <w:szCs w:val="18"/>
                <w:vertAlign w:val="baseline"/>
                <w:rtl w:val="0"/>
              </w:rPr>
              <w:t xml:space="preserve">JC-поліомавірус</w:t>
            </w:r>
          </w:p>
        </w:tc>
        <w:tc>
          <w:tcPr>
            <w:vAlign w:val="center"/>
          </w:tcPr>
          <w:p w:rsidR="00000000" w:rsidDel="00000000" w:rsidP="00000000" w:rsidRDefault="00000000" w:rsidRPr="00000000" w14:paraId="0000012E">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7" w:hRule="atLeast"/>
          <w:tblHeader w:val="0"/>
        </w:trPr>
        <w:tc>
          <w:tcPr>
            <w:vAlign w:val="center"/>
          </w:tcPr>
          <w:p w:rsidR="00000000" w:rsidDel="00000000" w:rsidP="00000000" w:rsidRDefault="00000000" w:rsidRPr="00000000" w14:paraId="0000012F">
            <w:pPr>
              <w:jc w:val="center"/>
              <w:rPr>
                <w:sz w:val="18"/>
                <w:szCs w:val="18"/>
                <w:vertAlign w:val="baseline"/>
              </w:rPr>
            </w:pPr>
            <w:r w:rsidDel="00000000" w:rsidR="00000000" w:rsidRPr="00000000">
              <w:rPr>
                <w:sz w:val="18"/>
                <w:szCs w:val="18"/>
                <w:vertAlign w:val="baseline"/>
                <w:rtl w:val="0"/>
              </w:rPr>
              <w:t xml:space="preserve">BK-поліомавірус</w:t>
            </w:r>
          </w:p>
        </w:tc>
        <w:tc>
          <w:tcPr>
            <w:vAlign w:val="center"/>
          </w:tcPr>
          <w:p w:rsidR="00000000" w:rsidDel="00000000" w:rsidP="00000000" w:rsidRDefault="00000000" w:rsidRPr="00000000" w14:paraId="00000130">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31">
            <w:pPr>
              <w:jc w:val="center"/>
              <w:rPr>
                <w:sz w:val="18"/>
                <w:szCs w:val="18"/>
                <w:vertAlign w:val="baseline"/>
              </w:rPr>
            </w:pPr>
            <w:r w:rsidDel="00000000" w:rsidR="00000000" w:rsidRPr="00000000">
              <w:rPr>
                <w:sz w:val="18"/>
                <w:szCs w:val="18"/>
                <w:vertAlign w:val="baseline"/>
                <w:rtl w:val="0"/>
              </w:rPr>
              <w:t xml:space="preserve">Парвовірус B19</w:t>
            </w:r>
          </w:p>
        </w:tc>
        <w:tc>
          <w:tcPr>
            <w:vAlign w:val="center"/>
          </w:tcPr>
          <w:p w:rsidR="00000000" w:rsidDel="00000000" w:rsidP="00000000" w:rsidRDefault="00000000" w:rsidRPr="00000000" w14:paraId="00000132">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33">
            <w:pPr>
              <w:jc w:val="center"/>
              <w:rPr>
                <w:sz w:val="18"/>
                <w:szCs w:val="18"/>
                <w:vertAlign w:val="baseline"/>
              </w:rPr>
            </w:pPr>
            <w:r w:rsidDel="00000000" w:rsidR="00000000" w:rsidRPr="00000000">
              <w:rPr>
                <w:sz w:val="18"/>
                <w:szCs w:val="18"/>
                <w:vertAlign w:val="baseline"/>
                <w:rtl w:val="0"/>
              </w:rPr>
              <w:t xml:space="preserve">Норовірус людини</w:t>
            </w:r>
          </w:p>
        </w:tc>
        <w:tc>
          <w:tcPr>
            <w:vAlign w:val="center"/>
          </w:tcPr>
          <w:p w:rsidR="00000000" w:rsidDel="00000000" w:rsidP="00000000" w:rsidRDefault="00000000" w:rsidRPr="00000000" w14:paraId="00000134">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7" w:hRule="atLeast"/>
          <w:tblHeader w:val="0"/>
        </w:trPr>
        <w:tc>
          <w:tcPr>
            <w:vAlign w:val="center"/>
          </w:tcPr>
          <w:p w:rsidR="00000000" w:rsidDel="00000000" w:rsidP="00000000" w:rsidRDefault="00000000" w:rsidRPr="00000000" w14:paraId="00000135">
            <w:pPr>
              <w:jc w:val="center"/>
              <w:rPr>
                <w:sz w:val="18"/>
                <w:szCs w:val="18"/>
                <w:vertAlign w:val="baseline"/>
              </w:rPr>
            </w:pPr>
            <w:r w:rsidDel="00000000" w:rsidR="00000000" w:rsidRPr="00000000">
              <w:rPr>
                <w:sz w:val="18"/>
                <w:szCs w:val="18"/>
                <w:vertAlign w:val="baseline"/>
                <w:rtl w:val="0"/>
              </w:rPr>
              <w:t xml:space="preserve">Вірус Варіелла Зостер (VZV)</w:t>
            </w:r>
          </w:p>
        </w:tc>
        <w:tc>
          <w:tcPr>
            <w:vAlign w:val="center"/>
          </w:tcPr>
          <w:p w:rsidR="00000000" w:rsidDel="00000000" w:rsidP="00000000" w:rsidRDefault="00000000" w:rsidRPr="00000000" w14:paraId="00000136">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37">
            <w:pPr>
              <w:jc w:val="center"/>
              <w:rPr>
                <w:sz w:val="18"/>
                <w:szCs w:val="18"/>
                <w:vertAlign w:val="baseline"/>
              </w:rPr>
            </w:pPr>
            <w:r w:rsidDel="00000000" w:rsidR="00000000" w:rsidRPr="00000000">
              <w:rPr>
                <w:sz w:val="18"/>
                <w:szCs w:val="18"/>
                <w:vertAlign w:val="baseline"/>
                <w:rtl w:val="0"/>
              </w:rPr>
              <w:t xml:space="preserve">Вірус імунодефіциту людини 1 (ВІЛ 1, HIV-1)</w:t>
            </w:r>
          </w:p>
        </w:tc>
        <w:tc>
          <w:tcPr>
            <w:vAlign w:val="center"/>
          </w:tcPr>
          <w:p w:rsidR="00000000" w:rsidDel="00000000" w:rsidP="00000000" w:rsidRDefault="00000000" w:rsidRPr="00000000" w14:paraId="00000138">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139">
            <w:pPr>
              <w:jc w:val="center"/>
              <w:rPr>
                <w:sz w:val="18"/>
                <w:szCs w:val="18"/>
                <w:vertAlign w:val="baseline"/>
              </w:rPr>
            </w:pPr>
            <w:r w:rsidDel="00000000" w:rsidR="00000000" w:rsidRPr="00000000">
              <w:rPr>
                <w:sz w:val="18"/>
                <w:szCs w:val="18"/>
                <w:vertAlign w:val="baseline"/>
                <w:rtl w:val="0"/>
              </w:rPr>
              <w:t xml:space="preserve">Вірус імунодефіциту людини 2 (ВІЛ-2, HIV-2)</w:t>
            </w:r>
          </w:p>
        </w:tc>
        <w:tc>
          <w:tcPr>
            <w:vAlign w:val="center"/>
          </w:tcPr>
          <w:p w:rsidR="00000000" w:rsidDel="00000000" w:rsidP="00000000" w:rsidRDefault="00000000" w:rsidRPr="00000000" w14:paraId="0000013A">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3B">
            <w:pPr>
              <w:jc w:val="center"/>
              <w:rPr>
                <w:sz w:val="18"/>
                <w:szCs w:val="18"/>
                <w:vertAlign w:val="baseline"/>
              </w:rPr>
            </w:pPr>
            <w:r w:rsidDel="00000000" w:rsidR="00000000" w:rsidRPr="00000000">
              <w:rPr>
                <w:sz w:val="18"/>
                <w:szCs w:val="18"/>
                <w:vertAlign w:val="baseline"/>
                <w:rtl w:val="0"/>
              </w:rPr>
              <w:t xml:space="preserve">Вірус гепатиту С (ВГС, HCV)</w:t>
            </w:r>
          </w:p>
        </w:tc>
        <w:tc>
          <w:tcPr>
            <w:vAlign w:val="center"/>
          </w:tcPr>
          <w:p w:rsidR="00000000" w:rsidDel="00000000" w:rsidP="00000000" w:rsidRDefault="00000000" w:rsidRPr="00000000" w14:paraId="0000013C">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3D">
            <w:pPr>
              <w:jc w:val="center"/>
              <w:rPr>
                <w:sz w:val="18"/>
                <w:szCs w:val="18"/>
                <w:vertAlign w:val="baseline"/>
              </w:rPr>
            </w:pPr>
            <w:r w:rsidDel="00000000" w:rsidR="00000000" w:rsidRPr="00000000">
              <w:rPr>
                <w:sz w:val="18"/>
                <w:szCs w:val="18"/>
                <w:vertAlign w:val="baseline"/>
                <w:rtl w:val="0"/>
              </w:rPr>
              <w:t xml:space="preserve">Ірус гепатиту В (ВГВ, HBV)</w:t>
            </w:r>
          </w:p>
        </w:tc>
        <w:tc>
          <w:tcPr>
            <w:vAlign w:val="center"/>
          </w:tcPr>
          <w:p w:rsidR="00000000" w:rsidDel="00000000" w:rsidP="00000000" w:rsidRDefault="00000000" w:rsidRPr="00000000" w14:paraId="0000013E">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13F">
            <w:pPr>
              <w:jc w:val="center"/>
              <w:rPr>
                <w:sz w:val="18"/>
                <w:szCs w:val="18"/>
                <w:vertAlign w:val="baseline"/>
              </w:rPr>
            </w:pPr>
            <w:r w:rsidDel="00000000" w:rsidR="00000000" w:rsidRPr="00000000">
              <w:rPr>
                <w:sz w:val="18"/>
                <w:szCs w:val="18"/>
                <w:vertAlign w:val="baseline"/>
                <w:rtl w:val="0"/>
              </w:rPr>
              <w:t xml:space="preserve">Вірус Ебола</w:t>
            </w:r>
          </w:p>
        </w:tc>
        <w:tc>
          <w:tcPr>
            <w:vAlign w:val="center"/>
          </w:tcPr>
          <w:p w:rsidR="00000000" w:rsidDel="00000000" w:rsidP="00000000" w:rsidRDefault="00000000" w:rsidRPr="00000000" w14:paraId="00000140">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3" w:hRule="atLeast"/>
          <w:tblHeader w:val="0"/>
        </w:trPr>
        <w:tc>
          <w:tcPr>
            <w:vAlign w:val="center"/>
          </w:tcPr>
          <w:p w:rsidR="00000000" w:rsidDel="00000000" w:rsidP="00000000" w:rsidRDefault="00000000" w:rsidRPr="00000000" w14:paraId="00000141">
            <w:pPr>
              <w:jc w:val="center"/>
              <w:rPr>
                <w:sz w:val="18"/>
                <w:szCs w:val="18"/>
                <w:vertAlign w:val="baseline"/>
              </w:rPr>
            </w:pPr>
            <w:r w:rsidDel="00000000" w:rsidR="00000000" w:rsidRPr="00000000">
              <w:rPr>
                <w:sz w:val="18"/>
                <w:szCs w:val="18"/>
                <w:vertAlign w:val="baseline"/>
                <w:rtl w:val="0"/>
              </w:rPr>
              <w:t xml:space="preserve">Цитомегаловірус (ЦМВ, CMV)</w:t>
            </w:r>
          </w:p>
        </w:tc>
        <w:tc>
          <w:tcPr>
            <w:vAlign w:val="center"/>
          </w:tcPr>
          <w:p w:rsidR="00000000" w:rsidDel="00000000" w:rsidP="00000000" w:rsidRDefault="00000000" w:rsidRPr="00000000" w14:paraId="00000142">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143">
            <w:pPr>
              <w:jc w:val="center"/>
              <w:rPr>
                <w:sz w:val="18"/>
                <w:szCs w:val="18"/>
                <w:vertAlign w:val="baseline"/>
              </w:rPr>
            </w:pPr>
            <w:r w:rsidDel="00000000" w:rsidR="00000000" w:rsidRPr="00000000">
              <w:rPr>
                <w:sz w:val="18"/>
                <w:szCs w:val="18"/>
                <w:vertAlign w:val="baseline"/>
                <w:rtl w:val="0"/>
              </w:rPr>
              <w:t xml:space="preserve">   Вірус Епштейна-Барр (ЕБВ, EBV)</w:t>
            </w:r>
          </w:p>
        </w:tc>
        <w:tc>
          <w:tcPr>
            <w:vAlign w:val="center"/>
          </w:tcPr>
          <w:p w:rsidR="00000000" w:rsidDel="00000000" w:rsidP="00000000" w:rsidRDefault="00000000" w:rsidRPr="00000000" w14:paraId="00000144">
            <w:pPr>
              <w:jc w:val="center"/>
              <w:rPr>
                <w:sz w:val="18"/>
                <w:szCs w:val="18"/>
                <w:vertAlign w:val="baseline"/>
              </w:rPr>
            </w:pPr>
            <w:r w:rsidDel="00000000" w:rsidR="00000000" w:rsidRPr="00000000">
              <w:rPr>
                <w:sz w:val="18"/>
                <w:szCs w:val="18"/>
                <w:vertAlign w:val="baseline"/>
                <w:rtl w:val="0"/>
              </w:rPr>
              <w:t xml:space="preserve">Немає гомології</w:t>
            </w:r>
          </w:p>
        </w:tc>
      </w:tr>
      <w:tr>
        <w:trPr>
          <w:cantSplit w:val="0"/>
          <w:trHeight w:val="157" w:hRule="atLeast"/>
          <w:tblHeader w:val="0"/>
        </w:trPr>
        <w:tc>
          <w:tcPr>
            <w:vAlign w:val="center"/>
          </w:tcPr>
          <w:p w:rsidR="00000000" w:rsidDel="00000000" w:rsidP="00000000" w:rsidRDefault="00000000" w:rsidRPr="00000000" w14:paraId="00000145">
            <w:pPr>
              <w:jc w:val="center"/>
              <w:rPr>
                <w:sz w:val="18"/>
                <w:szCs w:val="18"/>
                <w:vertAlign w:val="baseline"/>
              </w:rPr>
            </w:pPr>
            <w:r w:rsidDel="00000000" w:rsidR="00000000" w:rsidRPr="00000000">
              <w:rPr>
                <w:sz w:val="18"/>
                <w:szCs w:val="18"/>
                <w:vertAlign w:val="baseline"/>
                <w:rtl w:val="0"/>
              </w:rPr>
              <w:t xml:space="preserve">Пареховірус людини</w:t>
            </w:r>
          </w:p>
        </w:tc>
        <w:tc>
          <w:tcPr>
            <w:vAlign w:val="center"/>
          </w:tcPr>
          <w:p w:rsidR="00000000" w:rsidDel="00000000" w:rsidP="00000000" w:rsidRDefault="00000000" w:rsidRPr="00000000" w14:paraId="00000146">
            <w:pPr>
              <w:jc w:val="center"/>
              <w:rPr>
                <w:sz w:val="18"/>
                <w:szCs w:val="18"/>
                <w:vertAlign w:val="baseline"/>
              </w:rPr>
            </w:pPr>
            <w:r w:rsidDel="00000000" w:rsidR="00000000" w:rsidRPr="00000000">
              <w:rPr>
                <w:sz w:val="18"/>
                <w:szCs w:val="18"/>
                <w:vertAlign w:val="baseline"/>
                <w:rtl w:val="0"/>
              </w:rPr>
              <w:t xml:space="preserve">Немає гомології</w:t>
            </w:r>
          </w:p>
        </w:tc>
      </w:tr>
    </w:tbl>
    <w:p w:rsidR="00000000" w:rsidDel="00000000" w:rsidP="00000000" w:rsidRDefault="00000000" w:rsidRPr="00000000" w14:paraId="00000147">
      <w:pPr>
        <w:spacing w:line="240" w:lineRule="auto"/>
        <w:ind w:left="-283.46456692913375" w:right="-196.062992125984" w:firstLine="0"/>
        <w:rPr>
          <w:sz w:val="16"/>
          <w:szCs w:val="16"/>
        </w:rPr>
      </w:pPr>
      <w:r w:rsidDel="00000000" w:rsidR="00000000" w:rsidRPr="00000000">
        <w:rPr>
          <w:rtl w:val="0"/>
        </w:rPr>
      </w:r>
    </w:p>
    <w:p w:rsidR="00000000" w:rsidDel="00000000" w:rsidP="00000000" w:rsidRDefault="00000000" w:rsidRPr="00000000" w14:paraId="00000148">
      <w:pPr>
        <w:spacing w:line="240" w:lineRule="auto"/>
        <w:ind w:left="-283.46456692913375" w:right="-196.062992125984" w:firstLine="0"/>
        <w:rPr>
          <w:sz w:val="16"/>
          <w:szCs w:val="16"/>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83.46456692913375" w:right="-196.062992125984" w:firstLine="0"/>
        <w:jc w:val="left"/>
        <w:rPr>
          <w:b w:val="1"/>
          <w:i w:val="0"/>
          <w:smallCaps w:val="0"/>
          <w:strike w:val="0"/>
          <w:sz w:val="16"/>
          <w:szCs w:val="16"/>
          <w:u w:val="none"/>
          <w:shd w:fill="auto" w:val="clear"/>
          <w:vertAlign w:val="baseline"/>
        </w:rPr>
      </w:pPr>
      <w:r w:rsidDel="00000000" w:rsidR="00000000" w:rsidRPr="00000000">
        <w:rPr>
          <w:b w:val="1"/>
          <w:i w:val="0"/>
          <w:smallCaps w:val="0"/>
          <w:strike w:val="0"/>
          <w:sz w:val="18"/>
          <w:szCs w:val="18"/>
          <w:u w:val="none"/>
          <w:shd w:fill="auto" w:val="clear"/>
          <w:vertAlign w:val="baseline"/>
          <w:rtl w:val="0"/>
        </w:rPr>
        <w:t xml:space="preserve">Аналіз перехресної реактивності методом ПЛР</w:t>
      </w:r>
      <w:r w:rsidDel="00000000" w:rsidR="00000000" w:rsidRPr="00000000">
        <w:rPr>
          <w:rtl w:val="0"/>
        </w:rPr>
      </w:r>
    </w:p>
    <w:tbl>
      <w:tblPr>
        <w:tblStyle w:val="Table5"/>
        <w:tblW w:w="937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4"/>
        <w:gridCol w:w="1757"/>
        <w:gridCol w:w="2222"/>
        <w:gridCol w:w="1134"/>
        <w:tblGridChange w:id="0">
          <w:tblGrid>
            <w:gridCol w:w="4264"/>
            <w:gridCol w:w="1757"/>
            <w:gridCol w:w="2222"/>
            <w:gridCol w:w="1134"/>
          </w:tblGrid>
        </w:tblGridChange>
      </w:tblGrid>
      <w:tr>
        <w:trPr>
          <w:cantSplit w:val="0"/>
          <w:trHeight w:val="162" w:hRule="atLeast"/>
          <w:tblHeader w:val="0"/>
        </w:trPr>
        <w:tc>
          <w:tcPr>
            <w:vAlign w:val="center"/>
          </w:tcPr>
          <w:p w:rsidR="00000000" w:rsidDel="00000000" w:rsidP="00000000" w:rsidRDefault="00000000" w:rsidRPr="00000000" w14:paraId="0000014A">
            <w:pPr>
              <w:jc w:val="center"/>
              <w:rPr>
                <w:b w:val="1"/>
                <w:sz w:val="18"/>
                <w:szCs w:val="18"/>
                <w:vertAlign w:val="baseline"/>
              </w:rPr>
            </w:pPr>
            <w:r w:rsidDel="00000000" w:rsidR="00000000" w:rsidRPr="00000000">
              <w:rPr>
                <w:b w:val="1"/>
                <w:sz w:val="18"/>
                <w:szCs w:val="18"/>
                <w:vertAlign w:val="baseline"/>
                <w:rtl w:val="0"/>
              </w:rPr>
              <w:t xml:space="preserve">Організм</w:t>
            </w:r>
          </w:p>
        </w:tc>
        <w:tc>
          <w:tcPr>
            <w:vAlign w:val="center"/>
          </w:tcPr>
          <w:p w:rsidR="00000000" w:rsidDel="00000000" w:rsidP="00000000" w:rsidRDefault="00000000" w:rsidRPr="00000000" w14:paraId="0000014B">
            <w:pPr>
              <w:jc w:val="center"/>
              <w:rPr>
                <w:b w:val="1"/>
                <w:sz w:val="18"/>
                <w:szCs w:val="18"/>
                <w:vertAlign w:val="baseline"/>
              </w:rPr>
            </w:pPr>
            <w:r w:rsidDel="00000000" w:rsidR="00000000" w:rsidRPr="00000000">
              <w:rPr>
                <w:b w:val="1"/>
                <w:sz w:val="18"/>
                <w:szCs w:val="18"/>
                <w:vertAlign w:val="baseline"/>
                <w:rtl w:val="0"/>
              </w:rPr>
              <w:t xml:space="preserve">Джерело</w:t>
            </w:r>
          </w:p>
        </w:tc>
        <w:tc>
          <w:tcPr>
            <w:vAlign w:val="center"/>
          </w:tcPr>
          <w:p w:rsidR="00000000" w:rsidDel="00000000" w:rsidP="00000000" w:rsidRDefault="00000000" w:rsidRPr="00000000" w14:paraId="0000014C">
            <w:pPr>
              <w:jc w:val="center"/>
              <w:rPr>
                <w:b w:val="1"/>
                <w:sz w:val="18"/>
                <w:szCs w:val="18"/>
                <w:vertAlign w:val="baseline"/>
              </w:rPr>
            </w:pPr>
            <w:r w:rsidDel="00000000" w:rsidR="00000000" w:rsidRPr="00000000">
              <w:rPr>
                <w:b w:val="1"/>
                <w:sz w:val="18"/>
                <w:szCs w:val="18"/>
                <w:vertAlign w:val="baseline"/>
                <w:rtl w:val="0"/>
              </w:rPr>
              <w:t xml:space="preserve">Концентрація</w:t>
            </w:r>
          </w:p>
        </w:tc>
        <w:tc>
          <w:tcPr>
            <w:vAlign w:val="center"/>
          </w:tcPr>
          <w:p w:rsidR="00000000" w:rsidDel="00000000" w:rsidP="00000000" w:rsidRDefault="00000000" w:rsidRPr="00000000" w14:paraId="0000014D">
            <w:pPr>
              <w:jc w:val="center"/>
              <w:rPr>
                <w:b w:val="1"/>
                <w:sz w:val="18"/>
                <w:szCs w:val="18"/>
                <w:vertAlign w:val="baseline"/>
              </w:rPr>
            </w:pPr>
            <w:r w:rsidDel="00000000" w:rsidR="00000000" w:rsidRPr="00000000">
              <w:rPr>
                <w:b w:val="1"/>
                <w:sz w:val="18"/>
                <w:szCs w:val="18"/>
                <w:vertAlign w:val="baseline"/>
                <w:rtl w:val="0"/>
              </w:rPr>
              <w:t xml:space="preserve">Результат</w:t>
            </w:r>
          </w:p>
        </w:tc>
      </w:tr>
      <w:tr>
        <w:trPr>
          <w:cantSplit w:val="0"/>
          <w:trHeight w:val="162" w:hRule="atLeast"/>
          <w:tblHeader w:val="0"/>
        </w:trPr>
        <w:tc>
          <w:tcPr>
            <w:vAlign w:val="center"/>
          </w:tcPr>
          <w:p w:rsidR="00000000" w:rsidDel="00000000" w:rsidP="00000000" w:rsidRDefault="00000000" w:rsidRPr="00000000" w14:paraId="0000014E">
            <w:pPr>
              <w:rPr>
                <w:sz w:val="18"/>
                <w:szCs w:val="18"/>
                <w:vertAlign w:val="baseline"/>
              </w:rPr>
            </w:pPr>
            <w:r w:rsidDel="00000000" w:rsidR="00000000" w:rsidRPr="00000000">
              <w:rPr>
                <w:sz w:val="18"/>
                <w:szCs w:val="18"/>
                <w:vertAlign w:val="baseline"/>
                <w:rtl w:val="0"/>
              </w:rPr>
              <w:t xml:space="preserve">Pneumocystis jirovecii (PJP)</w:t>
            </w:r>
          </w:p>
        </w:tc>
        <w:tc>
          <w:tcPr>
            <w:vAlign w:val="center"/>
          </w:tcPr>
          <w:p w:rsidR="00000000" w:rsidDel="00000000" w:rsidP="00000000" w:rsidRDefault="00000000" w:rsidRPr="00000000" w14:paraId="0000014F">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50">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5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7" w:hRule="atLeast"/>
          <w:tblHeader w:val="0"/>
        </w:trPr>
        <w:tc>
          <w:tcPr>
            <w:vAlign w:val="center"/>
          </w:tcPr>
          <w:p w:rsidR="00000000" w:rsidDel="00000000" w:rsidP="00000000" w:rsidRDefault="00000000" w:rsidRPr="00000000" w14:paraId="00000152">
            <w:pPr>
              <w:rPr>
                <w:sz w:val="18"/>
                <w:szCs w:val="18"/>
                <w:vertAlign w:val="baseline"/>
              </w:rPr>
            </w:pPr>
            <w:r w:rsidDel="00000000" w:rsidR="00000000" w:rsidRPr="00000000">
              <w:rPr>
                <w:sz w:val="18"/>
                <w:szCs w:val="18"/>
                <w:vertAlign w:val="baseline"/>
                <w:rtl w:val="0"/>
              </w:rPr>
              <w:t xml:space="preserve">Entamoeba dispar</w:t>
            </w:r>
          </w:p>
        </w:tc>
        <w:tc>
          <w:tcPr>
            <w:vAlign w:val="center"/>
          </w:tcPr>
          <w:p w:rsidR="00000000" w:rsidDel="00000000" w:rsidP="00000000" w:rsidRDefault="00000000" w:rsidRPr="00000000" w14:paraId="00000153">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54">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5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56">
            <w:pPr>
              <w:rPr>
                <w:sz w:val="18"/>
                <w:szCs w:val="18"/>
                <w:vertAlign w:val="baseline"/>
              </w:rPr>
            </w:pPr>
            <w:r w:rsidDel="00000000" w:rsidR="00000000" w:rsidRPr="00000000">
              <w:rPr>
                <w:sz w:val="18"/>
                <w:szCs w:val="18"/>
                <w:vertAlign w:val="baseline"/>
                <w:rtl w:val="0"/>
              </w:rPr>
              <w:t xml:space="preserve">Mycobacterium tuberculosis</w:t>
            </w:r>
          </w:p>
        </w:tc>
        <w:tc>
          <w:tcPr>
            <w:vAlign w:val="center"/>
          </w:tcPr>
          <w:p w:rsidR="00000000" w:rsidDel="00000000" w:rsidP="00000000" w:rsidRDefault="00000000" w:rsidRPr="00000000" w14:paraId="00000157">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58">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5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3" w:hRule="atLeast"/>
          <w:tblHeader w:val="0"/>
        </w:trPr>
        <w:tc>
          <w:tcPr>
            <w:vAlign w:val="center"/>
          </w:tcPr>
          <w:p w:rsidR="00000000" w:rsidDel="00000000" w:rsidP="00000000" w:rsidRDefault="00000000" w:rsidRPr="00000000" w14:paraId="0000015A">
            <w:pPr>
              <w:rPr>
                <w:sz w:val="18"/>
                <w:szCs w:val="18"/>
                <w:vertAlign w:val="baseline"/>
              </w:rPr>
            </w:pPr>
            <w:r w:rsidDel="00000000" w:rsidR="00000000" w:rsidRPr="00000000">
              <w:rPr>
                <w:sz w:val="18"/>
                <w:szCs w:val="18"/>
                <w:vertAlign w:val="baseline"/>
                <w:rtl w:val="0"/>
              </w:rPr>
              <w:t xml:space="preserve">Aspergillus niger</w:t>
            </w:r>
          </w:p>
        </w:tc>
        <w:tc>
          <w:tcPr>
            <w:vAlign w:val="center"/>
          </w:tcPr>
          <w:p w:rsidR="00000000" w:rsidDel="00000000" w:rsidP="00000000" w:rsidRDefault="00000000" w:rsidRPr="00000000" w14:paraId="0000015B">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5C">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5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8" w:hRule="atLeast"/>
          <w:tblHeader w:val="0"/>
        </w:trPr>
        <w:tc>
          <w:tcPr>
            <w:vAlign w:val="center"/>
          </w:tcPr>
          <w:p w:rsidR="00000000" w:rsidDel="00000000" w:rsidP="00000000" w:rsidRDefault="00000000" w:rsidRPr="00000000" w14:paraId="0000015E">
            <w:pPr>
              <w:rPr>
                <w:sz w:val="18"/>
                <w:szCs w:val="18"/>
                <w:vertAlign w:val="baseline"/>
              </w:rPr>
            </w:pPr>
            <w:r w:rsidDel="00000000" w:rsidR="00000000" w:rsidRPr="00000000">
              <w:rPr>
                <w:sz w:val="18"/>
                <w:szCs w:val="18"/>
                <w:vertAlign w:val="baseline"/>
                <w:rtl w:val="0"/>
              </w:rPr>
              <w:t xml:space="preserve">Вірус кору</w:t>
            </w:r>
          </w:p>
        </w:tc>
        <w:tc>
          <w:tcPr>
            <w:vAlign w:val="center"/>
          </w:tcPr>
          <w:p w:rsidR="00000000" w:rsidDel="00000000" w:rsidP="00000000" w:rsidRDefault="00000000" w:rsidRPr="00000000" w14:paraId="0000015F">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60">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6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62">
            <w:pPr>
              <w:rPr>
                <w:sz w:val="18"/>
                <w:szCs w:val="18"/>
                <w:vertAlign w:val="baseline"/>
              </w:rPr>
            </w:pPr>
            <w:r w:rsidDel="00000000" w:rsidR="00000000" w:rsidRPr="00000000">
              <w:rPr>
                <w:sz w:val="18"/>
                <w:szCs w:val="18"/>
                <w:vertAlign w:val="baseline"/>
                <w:rtl w:val="0"/>
              </w:rPr>
              <w:t xml:space="preserve">Candida albicans</w:t>
            </w:r>
          </w:p>
        </w:tc>
        <w:tc>
          <w:tcPr>
            <w:vAlign w:val="center"/>
          </w:tcPr>
          <w:p w:rsidR="00000000" w:rsidDel="00000000" w:rsidP="00000000" w:rsidRDefault="00000000" w:rsidRPr="00000000" w14:paraId="00000163">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64">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6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7" w:hRule="atLeast"/>
          <w:tblHeader w:val="0"/>
        </w:trPr>
        <w:tc>
          <w:tcPr>
            <w:vAlign w:val="center"/>
          </w:tcPr>
          <w:p w:rsidR="00000000" w:rsidDel="00000000" w:rsidP="00000000" w:rsidRDefault="00000000" w:rsidRPr="00000000" w14:paraId="00000166">
            <w:pPr>
              <w:rPr>
                <w:sz w:val="18"/>
                <w:szCs w:val="18"/>
                <w:vertAlign w:val="baseline"/>
              </w:rPr>
            </w:pPr>
            <w:r w:rsidDel="00000000" w:rsidR="00000000" w:rsidRPr="00000000">
              <w:rPr>
                <w:sz w:val="18"/>
                <w:szCs w:val="18"/>
                <w:vertAlign w:val="baseline"/>
                <w:rtl w:val="0"/>
              </w:rPr>
              <w:t xml:space="preserve">Cryptococcus neoformans</w:t>
            </w:r>
          </w:p>
        </w:tc>
        <w:tc>
          <w:tcPr>
            <w:vAlign w:val="center"/>
          </w:tcPr>
          <w:p w:rsidR="00000000" w:rsidDel="00000000" w:rsidP="00000000" w:rsidRDefault="00000000" w:rsidRPr="00000000" w14:paraId="00000167">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68">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6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6A">
            <w:pPr>
              <w:rPr>
                <w:sz w:val="18"/>
                <w:szCs w:val="18"/>
                <w:vertAlign w:val="baseline"/>
              </w:rPr>
            </w:pPr>
            <w:r w:rsidDel="00000000" w:rsidR="00000000" w:rsidRPr="00000000">
              <w:rPr>
                <w:sz w:val="18"/>
                <w:szCs w:val="18"/>
                <w:vertAlign w:val="baseline"/>
                <w:rtl w:val="0"/>
              </w:rPr>
              <w:t xml:space="preserve">Escherichia coli</w:t>
            </w:r>
          </w:p>
        </w:tc>
        <w:tc>
          <w:tcPr>
            <w:vAlign w:val="center"/>
          </w:tcPr>
          <w:p w:rsidR="00000000" w:rsidDel="00000000" w:rsidP="00000000" w:rsidRDefault="00000000" w:rsidRPr="00000000" w14:paraId="0000016B">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6C">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6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6E">
            <w:pPr>
              <w:rPr>
                <w:sz w:val="18"/>
                <w:szCs w:val="18"/>
                <w:vertAlign w:val="baseline"/>
              </w:rPr>
            </w:pPr>
            <w:r w:rsidDel="00000000" w:rsidR="00000000" w:rsidRPr="00000000">
              <w:rPr>
                <w:sz w:val="18"/>
                <w:szCs w:val="18"/>
                <w:vertAlign w:val="baseline"/>
                <w:rtl w:val="0"/>
              </w:rPr>
              <w:t xml:space="preserve">Neisseria meningitidis</w:t>
            </w:r>
          </w:p>
        </w:tc>
        <w:tc>
          <w:tcPr>
            <w:vAlign w:val="center"/>
          </w:tcPr>
          <w:p w:rsidR="00000000" w:rsidDel="00000000" w:rsidP="00000000" w:rsidRDefault="00000000" w:rsidRPr="00000000" w14:paraId="0000016F">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70">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7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8" w:hRule="atLeast"/>
          <w:tblHeader w:val="0"/>
        </w:trPr>
        <w:tc>
          <w:tcPr>
            <w:vAlign w:val="center"/>
          </w:tcPr>
          <w:p w:rsidR="00000000" w:rsidDel="00000000" w:rsidP="00000000" w:rsidRDefault="00000000" w:rsidRPr="00000000" w14:paraId="00000172">
            <w:pPr>
              <w:rPr>
                <w:sz w:val="18"/>
                <w:szCs w:val="18"/>
                <w:vertAlign w:val="baseline"/>
              </w:rPr>
            </w:pPr>
            <w:r w:rsidDel="00000000" w:rsidR="00000000" w:rsidRPr="00000000">
              <w:rPr>
                <w:sz w:val="18"/>
                <w:szCs w:val="18"/>
                <w:vertAlign w:val="baseline"/>
                <w:rtl w:val="0"/>
              </w:rPr>
              <w:t xml:space="preserve">Legionella feeleii</w:t>
            </w:r>
          </w:p>
        </w:tc>
        <w:tc>
          <w:tcPr>
            <w:vAlign w:val="center"/>
          </w:tcPr>
          <w:p w:rsidR="00000000" w:rsidDel="00000000" w:rsidP="00000000" w:rsidRDefault="00000000" w:rsidRPr="00000000" w14:paraId="00000173">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74">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7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76">
            <w:pPr>
              <w:rPr>
                <w:sz w:val="18"/>
                <w:szCs w:val="18"/>
                <w:vertAlign w:val="baseline"/>
              </w:rPr>
            </w:pPr>
            <w:r w:rsidDel="00000000" w:rsidR="00000000" w:rsidRPr="00000000">
              <w:rPr>
                <w:sz w:val="18"/>
                <w:szCs w:val="18"/>
                <w:vertAlign w:val="baseline"/>
                <w:rtl w:val="0"/>
              </w:rPr>
              <w:t xml:space="preserve">Klebsiella pneumoniae</w:t>
            </w:r>
          </w:p>
        </w:tc>
        <w:tc>
          <w:tcPr>
            <w:vAlign w:val="center"/>
          </w:tcPr>
          <w:p w:rsidR="00000000" w:rsidDel="00000000" w:rsidP="00000000" w:rsidRDefault="00000000" w:rsidRPr="00000000" w14:paraId="00000177">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78">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7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7A">
            <w:pPr>
              <w:rPr>
                <w:sz w:val="18"/>
                <w:szCs w:val="18"/>
                <w:vertAlign w:val="baseline"/>
              </w:rPr>
            </w:pPr>
            <w:r w:rsidDel="00000000" w:rsidR="00000000" w:rsidRPr="00000000">
              <w:rPr>
                <w:sz w:val="18"/>
                <w:szCs w:val="18"/>
                <w:vertAlign w:val="baseline"/>
                <w:rtl w:val="0"/>
              </w:rPr>
              <w:t xml:space="preserve">Chlamydia trachomatis</w:t>
            </w:r>
          </w:p>
        </w:tc>
        <w:tc>
          <w:tcPr>
            <w:vAlign w:val="center"/>
          </w:tcPr>
          <w:p w:rsidR="00000000" w:rsidDel="00000000" w:rsidP="00000000" w:rsidRDefault="00000000" w:rsidRPr="00000000" w14:paraId="0000017B">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7C">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7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7" w:hRule="atLeast"/>
          <w:tblHeader w:val="0"/>
        </w:trPr>
        <w:tc>
          <w:tcPr>
            <w:vAlign w:val="center"/>
          </w:tcPr>
          <w:p w:rsidR="00000000" w:rsidDel="00000000" w:rsidP="00000000" w:rsidRDefault="00000000" w:rsidRPr="00000000" w14:paraId="0000017E">
            <w:pPr>
              <w:rPr>
                <w:sz w:val="18"/>
                <w:szCs w:val="18"/>
                <w:vertAlign w:val="baseline"/>
              </w:rPr>
            </w:pPr>
            <w:r w:rsidDel="00000000" w:rsidR="00000000" w:rsidRPr="00000000">
              <w:rPr>
                <w:sz w:val="18"/>
                <w:szCs w:val="18"/>
                <w:vertAlign w:val="baseline"/>
                <w:rtl w:val="0"/>
              </w:rPr>
              <w:t xml:space="preserve">Mycoplasma hominis</w:t>
            </w:r>
          </w:p>
        </w:tc>
        <w:tc>
          <w:tcPr>
            <w:vAlign w:val="center"/>
          </w:tcPr>
          <w:p w:rsidR="00000000" w:rsidDel="00000000" w:rsidP="00000000" w:rsidRDefault="00000000" w:rsidRPr="00000000" w14:paraId="0000017F">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80">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8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3" w:hRule="atLeast"/>
          <w:tblHeader w:val="0"/>
        </w:trPr>
        <w:tc>
          <w:tcPr>
            <w:vAlign w:val="center"/>
          </w:tcPr>
          <w:p w:rsidR="00000000" w:rsidDel="00000000" w:rsidP="00000000" w:rsidRDefault="00000000" w:rsidRPr="00000000" w14:paraId="00000182">
            <w:pPr>
              <w:rPr>
                <w:sz w:val="18"/>
                <w:szCs w:val="18"/>
                <w:vertAlign w:val="baseline"/>
              </w:rPr>
            </w:pPr>
            <w:r w:rsidDel="00000000" w:rsidR="00000000" w:rsidRPr="00000000">
              <w:rPr>
                <w:sz w:val="18"/>
                <w:szCs w:val="18"/>
                <w:vertAlign w:val="baseline"/>
                <w:rtl w:val="0"/>
              </w:rPr>
              <w:t xml:space="preserve">Neisseria gonorrhoeae</w:t>
            </w:r>
          </w:p>
        </w:tc>
        <w:tc>
          <w:tcPr>
            <w:vAlign w:val="center"/>
          </w:tcPr>
          <w:p w:rsidR="00000000" w:rsidDel="00000000" w:rsidP="00000000" w:rsidRDefault="00000000" w:rsidRPr="00000000" w14:paraId="00000183">
            <w:pPr>
              <w:jc w:val="center"/>
              <w:rPr>
                <w:sz w:val="18"/>
                <w:szCs w:val="18"/>
                <w:vertAlign w:val="baseline"/>
              </w:rPr>
            </w:pPr>
            <w:r w:rsidDel="00000000" w:rsidR="00000000" w:rsidRPr="00000000">
              <w:rPr>
                <w:sz w:val="18"/>
                <w:szCs w:val="18"/>
                <w:vertAlign w:val="baseline"/>
                <w:rtl w:val="0"/>
              </w:rPr>
              <w:t xml:space="preserve">Клінічний зразок</w:t>
            </w:r>
          </w:p>
        </w:tc>
        <w:tc>
          <w:tcPr>
            <w:vAlign w:val="center"/>
          </w:tcPr>
          <w:p w:rsidR="00000000" w:rsidDel="00000000" w:rsidP="00000000" w:rsidRDefault="00000000" w:rsidRPr="00000000" w14:paraId="00000184">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8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8" w:hRule="atLeast"/>
          <w:tblHeader w:val="0"/>
        </w:trPr>
        <w:tc>
          <w:tcPr>
            <w:vAlign w:val="center"/>
          </w:tcPr>
          <w:p w:rsidR="00000000" w:rsidDel="00000000" w:rsidP="00000000" w:rsidRDefault="00000000" w:rsidRPr="00000000" w14:paraId="00000186">
            <w:pPr>
              <w:rPr>
                <w:sz w:val="18"/>
                <w:szCs w:val="18"/>
                <w:vertAlign w:val="baseline"/>
              </w:rPr>
            </w:pPr>
            <w:r w:rsidDel="00000000" w:rsidR="00000000" w:rsidRPr="00000000">
              <w:rPr>
                <w:sz w:val="18"/>
                <w:szCs w:val="18"/>
                <w:vertAlign w:val="baseline"/>
                <w:rtl w:val="0"/>
              </w:rPr>
              <w:t xml:space="preserve">Вірус імунодефіциту людини 1 (ВІЛ-1)</w:t>
            </w:r>
          </w:p>
        </w:tc>
        <w:tc>
          <w:tcPr>
            <w:vAlign w:val="center"/>
          </w:tcPr>
          <w:p w:rsidR="00000000" w:rsidDel="00000000" w:rsidP="00000000" w:rsidRDefault="00000000" w:rsidRPr="00000000" w14:paraId="00000187">
            <w:pPr>
              <w:jc w:val="center"/>
              <w:rPr>
                <w:sz w:val="18"/>
                <w:szCs w:val="18"/>
                <w:vertAlign w:val="baseline"/>
              </w:rPr>
            </w:pPr>
            <w:r w:rsidDel="00000000" w:rsidR="00000000" w:rsidRPr="00000000">
              <w:rPr>
                <w:sz w:val="18"/>
                <w:szCs w:val="18"/>
                <w:vertAlign w:val="baseline"/>
                <w:rtl w:val="0"/>
              </w:rPr>
              <w:t xml:space="preserve">NIBSC (Cat. No: 16/194)</w:t>
            </w:r>
          </w:p>
        </w:tc>
        <w:tc>
          <w:tcPr>
            <w:vAlign w:val="center"/>
          </w:tcPr>
          <w:p w:rsidR="00000000" w:rsidDel="00000000" w:rsidP="00000000" w:rsidRDefault="00000000" w:rsidRPr="00000000" w14:paraId="00000188">
            <w:pPr>
              <w:jc w:val="center"/>
              <w:rPr>
                <w:sz w:val="18"/>
                <w:szCs w:val="18"/>
                <w:vertAlign w:val="baseline"/>
              </w:rPr>
            </w:pPr>
            <w:r w:rsidDel="00000000" w:rsidR="00000000" w:rsidRPr="00000000">
              <w:rPr>
                <w:sz w:val="18"/>
                <w:szCs w:val="18"/>
                <w:vertAlign w:val="baseline"/>
                <w:rtl w:val="0"/>
              </w:rPr>
              <w:t xml:space="preserve">1.25×105 МО/мл</w:t>
            </w:r>
          </w:p>
        </w:tc>
        <w:tc>
          <w:tcPr>
            <w:vAlign w:val="center"/>
          </w:tcPr>
          <w:p w:rsidR="00000000" w:rsidDel="00000000" w:rsidP="00000000" w:rsidRDefault="00000000" w:rsidRPr="00000000" w14:paraId="0000018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8A">
            <w:pPr>
              <w:rPr>
                <w:sz w:val="18"/>
                <w:szCs w:val="18"/>
                <w:vertAlign w:val="baseline"/>
              </w:rPr>
            </w:pPr>
            <w:r w:rsidDel="00000000" w:rsidR="00000000" w:rsidRPr="00000000">
              <w:rPr>
                <w:sz w:val="18"/>
                <w:szCs w:val="18"/>
                <w:vertAlign w:val="baseline"/>
                <w:rtl w:val="0"/>
              </w:rPr>
              <w:t xml:space="preserve">Вірус імунодефіциту людини 2 (ВІЛ-2)</w:t>
            </w:r>
          </w:p>
        </w:tc>
        <w:tc>
          <w:tcPr>
            <w:vAlign w:val="center"/>
          </w:tcPr>
          <w:p w:rsidR="00000000" w:rsidDel="00000000" w:rsidP="00000000" w:rsidRDefault="00000000" w:rsidRPr="00000000" w14:paraId="0000018B">
            <w:pPr>
              <w:jc w:val="center"/>
              <w:rPr>
                <w:sz w:val="18"/>
                <w:szCs w:val="18"/>
                <w:vertAlign w:val="baseline"/>
              </w:rPr>
            </w:pPr>
            <w:r w:rsidDel="00000000" w:rsidR="00000000" w:rsidRPr="00000000">
              <w:rPr>
                <w:sz w:val="18"/>
                <w:szCs w:val="18"/>
                <w:vertAlign w:val="baseline"/>
                <w:rtl w:val="0"/>
              </w:rPr>
              <w:t xml:space="preserve">NIBSC (Cat. No: 16/296)</w:t>
            </w:r>
          </w:p>
        </w:tc>
        <w:tc>
          <w:tcPr>
            <w:vAlign w:val="center"/>
          </w:tcPr>
          <w:p w:rsidR="00000000" w:rsidDel="00000000" w:rsidP="00000000" w:rsidRDefault="00000000" w:rsidRPr="00000000" w14:paraId="0000018C">
            <w:pPr>
              <w:jc w:val="center"/>
              <w:rPr>
                <w:sz w:val="18"/>
                <w:szCs w:val="18"/>
                <w:vertAlign w:val="baseline"/>
              </w:rPr>
            </w:pPr>
            <w:r w:rsidDel="00000000" w:rsidR="00000000" w:rsidRPr="00000000">
              <w:rPr>
                <w:sz w:val="18"/>
                <w:szCs w:val="18"/>
                <w:vertAlign w:val="baseline"/>
                <w:rtl w:val="0"/>
              </w:rPr>
              <w:t xml:space="preserve">2.8×105 МО/мл</w:t>
            </w:r>
          </w:p>
        </w:tc>
        <w:tc>
          <w:tcPr>
            <w:vAlign w:val="center"/>
          </w:tcPr>
          <w:p w:rsidR="00000000" w:rsidDel="00000000" w:rsidP="00000000" w:rsidRDefault="00000000" w:rsidRPr="00000000" w14:paraId="0000018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8E">
            <w:pPr>
              <w:rPr>
                <w:sz w:val="18"/>
                <w:szCs w:val="18"/>
                <w:vertAlign w:val="baseline"/>
              </w:rPr>
            </w:pPr>
            <w:r w:rsidDel="00000000" w:rsidR="00000000" w:rsidRPr="00000000">
              <w:rPr>
                <w:sz w:val="18"/>
                <w:szCs w:val="18"/>
                <w:vertAlign w:val="baseline"/>
                <w:rtl w:val="0"/>
              </w:rPr>
              <w:t xml:space="preserve">Вірус гепатиту В (4th WHO International Standard for HBV DNA for NAT)</w:t>
            </w:r>
          </w:p>
        </w:tc>
        <w:tc>
          <w:tcPr>
            <w:vAlign w:val="center"/>
          </w:tcPr>
          <w:p w:rsidR="00000000" w:rsidDel="00000000" w:rsidP="00000000" w:rsidRDefault="00000000" w:rsidRPr="00000000" w14:paraId="0000018F">
            <w:pPr>
              <w:jc w:val="center"/>
              <w:rPr>
                <w:sz w:val="18"/>
                <w:szCs w:val="18"/>
                <w:vertAlign w:val="baseline"/>
              </w:rPr>
            </w:pPr>
            <w:r w:rsidDel="00000000" w:rsidR="00000000" w:rsidRPr="00000000">
              <w:rPr>
                <w:sz w:val="18"/>
                <w:szCs w:val="18"/>
                <w:vertAlign w:val="baseline"/>
                <w:rtl w:val="0"/>
              </w:rPr>
              <w:t xml:space="preserve">NIBSC (Cat. No: 10/266)</w:t>
            </w:r>
          </w:p>
        </w:tc>
        <w:tc>
          <w:tcPr>
            <w:vAlign w:val="center"/>
          </w:tcPr>
          <w:p w:rsidR="00000000" w:rsidDel="00000000" w:rsidP="00000000" w:rsidRDefault="00000000" w:rsidRPr="00000000" w14:paraId="00000190">
            <w:pPr>
              <w:jc w:val="center"/>
              <w:rPr>
                <w:sz w:val="18"/>
                <w:szCs w:val="18"/>
                <w:vertAlign w:val="baseline"/>
              </w:rPr>
            </w:pPr>
            <w:r w:rsidDel="00000000" w:rsidR="00000000" w:rsidRPr="00000000">
              <w:rPr>
                <w:sz w:val="18"/>
                <w:szCs w:val="18"/>
                <w:vertAlign w:val="baseline"/>
                <w:rtl w:val="0"/>
              </w:rPr>
              <w:t xml:space="preserve">9.55×105 МО/мл</w:t>
            </w:r>
          </w:p>
        </w:tc>
        <w:tc>
          <w:tcPr>
            <w:vAlign w:val="center"/>
          </w:tcPr>
          <w:p w:rsidR="00000000" w:rsidDel="00000000" w:rsidP="00000000" w:rsidRDefault="00000000" w:rsidRPr="00000000" w14:paraId="0000019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7" w:hRule="atLeast"/>
          <w:tblHeader w:val="0"/>
        </w:trPr>
        <w:tc>
          <w:tcPr>
            <w:vAlign w:val="center"/>
          </w:tcPr>
          <w:p w:rsidR="00000000" w:rsidDel="00000000" w:rsidP="00000000" w:rsidRDefault="00000000" w:rsidRPr="00000000" w14:paraId="00000192">
            <w:pPr>
              <w:rPr>
                <w:sz w:val="18"/>
                <w:szCs w:val="18"/>
                <w:vertAlign w:val="baseline"/>
              </w:rPr>
            </w:pPr>
            <w:r w:rsidDel="00000000" w:rsidR="00000000" w:rsidRPr="00000000">
              <w:rPr>
                <w:sz w:val="18"/>
                <w:szCs w:val="18"/>
                <w:vertAlign w:val="baseline"/>
                <w:rtl w:val="0"/>
              </w:rPr>
              <w:t xml:space="preserve">Вірус гепатиту С (6th WHO International Standard for Hepatitis C virus RNA)</w:t>
            </w:r>
          </w:p>
        </w:tc>
        <w:tc>
          <w:tcPr>
            <w:vAlign w:val="center"/>
          </w:tcPr>
          <w:p w:rsidR="00000000" w:rsidDel="00000000" w:rsidP="00000000" w:rsidRDefault="00000000" w:rsidRPr="00000000" w14:paraId="00000193">
            <w:pPr>
              <w:jc w:val="center"/>
              <w:rPr>
                <w:sz w:val="18"/>
                <w:szCs w:val="18"/>
                <w:vertAlign w:val="baseline"/>
              </w:rPr>
            </w:pPr>
            <w:r w:rsidDel="00000000" w:rsidR="00000000" w:rsidRPr="00000000">
              <w:rPr>
                <w:sz w:val="18"/>
                <w:szCs w:val="18"/>
                <w:vertAlign w:val="baseline"/>
                <w:rtl w:val="0"/>
              </w:rPr>
              <w:t xml:space="preserve">NIBSC (Cat. No: 18/184)</w:t>
            </w:r>
          </w:p>
        </w:tc>
        <w:tc>
          <w:tcPr>
            <w:vAlign w:val="center"/>
          </w:tcPr>
          <w:p w:rsidR="00000000" w:rsidDel="00000000" w:rsidP="00000000" w:rsidRDefault="00000000" w:rsidRPr="00000000" w14:paraId="00000194">
            <w:pPr>
              <w:jc w:val="center"/>
              <w:rPr>
                <w:sz w:val="18"/>
                <w:szCs w:val="18"/>
                <w:vertAlign w:val="baseline"/>
              </w:rPr>
            </w:pPr>
            <w:r w:rsidDel="00000000" w:rsidR="00000000" w:rsidRPr="00000000">
              <w:rPr>
                <w:sz w:val="18"/>
                <w:szCs w:val="18"/>
                <w:vertAlign w:val="baseline"/>
                <w:rtl w:val="0"/>
              </w:rPr>
              <w:t xml:space="preserve">2.57×105 МО/мл</w:t>
            </w:r>
          </w:p>
        </w:tc>
        <w:tc>
          <w:tcPr>
            <w:vAlign w:val="center"/>
          </w:tcPr>
          <w:p w:rsidR="00000000" w:rsidDel="00000000" w:rsidP="00000000" w:rsidRDefault="00000000" w:rsidRPr="00000000" w14:paraId="0000019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96">
            <w:pPr>
              <w:rPr>
                <w:sz w:val="18"/>
                <w:szCs w:val="18"/>
                <w:vertAlign w:val="baseline"/>
              </w:rPr>
            </w:pPr>
            <w:r w:rsidDel="00000000" w:rsidR="00000000" w:rsidRPr="00000000">
              <w:rPr>
                <w:sz w:val="18"/>
                <w:szCs w:val="18"/>
                <w:vertAlign w:val="baseline"/>
                <w:rtl w:val="0"/>
              </w:rPr>
              <w:t xml:space="preserve">Цитомегаловірус (CMV) (1st International Standard)</w:t>
            </w:r>
          </w:p>
        </w:tc>
        <w:tc>
          <w:tcPr>
            <w:vAlign w:val="center"/>
          </w:tcPr>
          <w:p w:rsidR="00000000" w:rsidDel="00000000" w:rsidP="00000000" w:rsidRDefault="00000000" w:rsidRPr="00000000" w14:paraId="00000197">
            <w:pPr>
              <w:jc w:val="center"/>
              <w:rPr>
                <w:sz w:val="18"/>
                <w:szCs w:val="18"/>
                <w:vertAlign w:val="baseline"/>
              </w:rPr>
            </w:pPr>
            <w:r w:rsidDel="00000000" w:rsidR="00000000" w:rsidRPr="00000000">
              <w:rPr>
                <w:sz w:val="18"/>
                <w:szCs w:val="18"/>
                <w:vertAlign w:val="baseline"/>
                <w:rtl w:val="0"/>
              </w:rPr>
              <w:t xml:space="preserve">NIBSC (Cat. No: 09/162)</w:t>
            </w:r>
          </w:p>
        </w:tc>
        <w:tc>
          <w:tcPr>
            <w:vAlign w:val="center"/>
          </w:tcPr>
          <w:p w:rsidR="00000000" w:rsidDel="00000000" w:rsidP="00000000" w:rsidRDefault="00000000" w:rsidRPr="00000000" w14:paraId="00000198">
            <w:pPr>
              <w:jc w:val="center"/>
              <w:rPr>
                <w:sz w:val="18"/>
                <w:szCs w:val="18"/>
                <w:vertAlign w:val="baseline"/>
              </w:rPr>
            </w:pPr>
            <w:r w:rsidDel="00000000" w:rsidR="00000000" w:rsidRPr="00000000">
              <w:rPr>
                <w:sz w:val="18"/>
                <w:szCs w:val="18"/>
                <w:vertAlign w:val="baseline"/>
                <w:rtl w:val="0"/>
              </w:rPr>
              <w:t xml:space="preserve">5×106 МО/мл</w:t>
            </w:r>
          </w:p>
        </w:tc>
        <w:tc>
          <w:tcPr>
            <w:vAlign w:val="center"/>
          </w:tcPr>
          <w:p w:rsidR="00000000" w:rsidDel="00000000" w:rsidP="00000000" w:rsidRDefault="00000000" w:rsidRPr="00000000" w14:paraId="0000019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9A">
            <w:pPr>
              <w:rPr>
                <w:sz w:val="18"/>
                <w:szCs w:val="18"/>
                <w:vertAlign w:val="baseline"/>
              </w:rPr>
            </w:pPr>
            <w:r w:rsidDel="00000000" w:rsidR="00000000" w:rsidRPr="00000000">
              <w:rPr>
                <w:sz w:val="18"/>
                <w:szCs w:val="18"/>
                <w:vertAlign w:val="baseline"/>
                <w:rtl w:val="0"/>
              </w:rPr>
              <w:t xml:space="preserve">Вірус Епштейна-Барр (1st International Standard)</w:t>
            </w:r>
          </w:p>
        </w:tc>
        <w:tc>
          <w:tcPr>
            <w:vAlign w:val="center"/>
          </w:tcPr>
          <w:p w:rsidR="00000000" w:rsidDel="00000000" w:rsidP="00000000" w:rsidRDefault="00000000" w:rsidRPr="00000000" w14:paraId="0000019B">
            <w:pPr>
              <w:jc w:val="center"/>
              <w:rPr>
                <w:sz w:val="18"/>
                <w:szCs w:val="18"/>
                <w:vertAlign w:val="baseline"/>
              </w:rPr>
            </w:pPr>
            <w:r w:rsidDel="00000000" w:rsidR="00000000" w:rsidRPr="00000000">
              <w:rPr>
                <w:sz w:val="18"/>
                <w:szCs w:val="18"/>
                <w:vertAlign w:val="baseline"/>
                <w:rtl w:val="0"/>
              </w:rPr>
              <w:t xml:space="preserve">NIBSC (Cat. No: 09/260)</w:t>
            </w:r>
          </w:p>
        </w:tc>
        <w:tc>
          <w:tcPr>
            <w:vAlign w:val="center"/>
          </w:tcPr>
          <w:p w:rsidR="00000000" w:rsidDel="00000000" w:rsidP="00000000" w:rsidRDefault="00000000" w:rsidRPr="00000000" w14:paraId="0000019C">
            <w:pPr>
              <w:jc w:val="center"/>
              <w:rPr>
                <w:sz w:val="18"/>
                <w:szCs w:val="18"/>
                <w:vertAlign w:val="baseline"/>
              </w:rPr>
            </w:pPr>
            <w:r w:rsidDel="00000000" w:rsidR="00000000" w:rsidRPr="00000000">
              <w:rPr>
                <w:sz w:val="18"/>
                <w:szCs w:val="18"/>
                <w:vertAlign w:val="baseline"/>
                <w:rtl w:val="0"/>
              </w:rPr>
              <w:t xml:space="preserve">5×106 МО/мл</w:t>
            </w:r>
          </w:p>
        </w:tc>
        <w:tc>
          <w:tcPr>
            <w:vAlign w:val="center"/>
          </w:tcPr>
          <w:p w:rsidR="00000000" w:rsidDel="00000000" w:rsidP="00000000" w:rsidRDefault="00000000" w:rsidRPr="00000000" w14:paraId="0000019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8" w:hRule="atLeast"/>
          <w:tblHeader w:val="0"/>
        </w:trPr>
        <w:tc>
          <w:tcPr>
            <w:vAlign w:val="center"/>
          </w:tcPr>
          <w:p w:rsidR="00000000" w:rsidDel="00000000" w:rsidP="00000000" w:rsidRDefault="00000000" w:rsidRPr="00000000" w14:paraId="0000019E">
            <w:pPr>
              <w:rPr>
                <w:sz w:val="18"/>
                <w:szCs w:val="18"/>
                <w:vertAlign w:val="baseline"/>
              </w:rPr>
            </w:pPr>
            <w:r w:rsidDel="00000000" w:rsidR="00000000" w:rsidRPr="00000000">
              <w:rPr>
                <w:sz w:val="18"/>
                <w:szCs w:val="18"/>
                <w:vertAlign w:val="baseline"/>
                <w:rtl w:val="0"/>
              </w:rPr>
              <w:t xml:space="preserve">Вірус Варіцелла Зостер VZV (1st WHO International Standard)</w:t>
            </w:r>
          </w:p>
        </w:tc>
        <w:tc>
          <w:tcPr>
            <w:vAlign w:val="center"/>
          </w:tcPr>
          <w:p w:rsidR="00000000" w:rsidDel="00000000" w:rsidP="00000000" w:rsidRDefault="00000000" w:rsidRPr="00000000" w14:paraId="0000019F">
            <w:pPr>
              <w:jc w:val="center"/>
              <w:rPr>
                <w:sz w:val="18"/>
                <w:szCs w:val="18"/>
                <w:vertAlign w:val="baseline"/>
              </w:rPr>
            </w:pPr>
            <w:r w:rsidDel="00000000" w:rsidR="00000000" w:rsidRPr="00000000">
              <w:rPr>
                <w:sz w:val="18"/>
                <w:szCs w:val="18"/>
                <w:vertAlign w:val="baseline"/>
                <w:rtl w:val="0"/>
              </w:rPr>
              <w:t xml:space="preserve">NIBSC (Cat. No: 19/164)</w:t>
            </w:r>
          </w:p>
        </w:tc>
        <w:tc>
          <w:tcPr>
            <w:vAlign w:val="center"/>
          </w:tcPr>
          <w:p w:rsidR="00000000" w:rsidDel="00000000" w:rsidP="00000000" w:rsidRDefault="00000000" w:rsidRPr="00000000" w14:paraId="000001A0">
            <w:pPr>
              <w:jc w:val="center"/>
              <w:rPr>
                <w:sz w:val="18"/>
                <w:szCs w:val="18"/>
                <w:vertAlign w:val="baseline"/>
              </w:rPr>
            </w:pPr>
            <w:r w:rsidDel="00000000" w:rsidR="00000000" w:rsidRPr="00000000">
              <w:rPr>
                <w:sz w:val="18"/>
                <w:szCs w:val="18"/>
                <w:vertAlign w:val="baseline"/>
                <w:rtl w:val="0"/>
              </w:rPr>
              <w:t xml:space="preserve">1×107 МО/мл</w:t>
            </w:r>
          </w:p>
        </w:tc>
        <w:tc>
          <w:tcPr>
            <w:vAlign w:val="center"/>
          </w:tcPr>
          <w:p w:rsidR="00000000" w:rsidDel="00000000" w:rsidP="00000000" w:rsidRDefault="00000000" w:rsidRPr="00000000" w14:paraId="000001A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A2">
            <w:pPr>
              <w:rPr>
                <w:sz w:val="18"/>
                <w:szCs w:val="18"/>
                <w:vertAlign w:val="baseline"/>
              </w:rPr>
            </w:pPr>
            <w:r w:rsidDel="00000000" w:rsidR="00000000" w:rsidRPr="00000000">
              <w:rPr>
                <w:sz w:val="18"/>
                <w:szCs w:val="18"/>
                <w:vertAlign w:val="baseline"/>
                <w:rtl w:val="0"/>
              </w:rPr>
              <w:t xml:space="preserve">EBOV RNA NP-VP35-GP (WHO Reference Reagent)</w:t>
            </w:r>
          </w:p>
        </w:tc>
        <w:tc>
          <w:tcPr>
            <w:vAlign w:val="center"/>
          </w:tcPr>
          <w:p w:rsidR="00000000" w:rsidDel="00000000" w:rsidP="00000000" w:rsidRDefault="00000000" w:rsidRPr="00000000" w14:paraId="000001A3">
            <w:pPr>
              <w:jc w:val="center"/>
              <w:rPr>
                <w:sz w:val="18"/>
                <w:szCs w:val="18"/>
                <w:vertAlign w:val="baseline"/>
              </w:rPr>
            </w:pPr>
            <w:r w:rsidDel="00000000" w:rsidR="00000000" w:rsidRPr="00000000">
              <w:rPr>
                <w:sz w:val="18"/>
                <w:szCs w:val="18"/>
                <w:vertAlign w:val="baseline"/>
                <w:rtl w:val="0"/>
              </w:rPr>
              <w:t xml:space="preserve">NIBSC (Cat. No: 15/222)</w:t>
            </w:r>
          </w:p>
        </w:tc>
        <w:tc>
          <w:tcPr>
            <w:vAlign w:val="center"/>
          </w:tcPr>
          <w:p w:rsidR="00000000" w:rsidDel="00000000" w:rsidP="00000000" w:rsidRDefault="00000000" w:rsidRPr="00000000" w14:paraId="000001A4">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A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7" w:hRule="atLeast"/>
          <w:tblHeader w:val="0"/>
        </w:trPr>
        <w:tc>
          <w:tcPr>
            <w:vAlign w:val="center"/>
          </w:tcPr>
          <w:p w:rsidR="00000000" w:rsidDel="00000000" w:rsidP="00000000" w:rsidRDefault="00000000" w:rsidRPr="00000000" w14:paraId="000001A6">
            <w:pPr>
              <w:rPr>
                <w:sz w:val="18"/>
                <w:szCs w:val="18"/>
                <w:vertAlign w:val="baseline"/>
              </w:rPr>
            </w:pPr>
            <w:r w:rsidDel="00000000" w:rsidR="00000000" w:rsidRPr="00000000">
              <w:rPr>
                <w:sz w:val="18"/>
                <w:szCs w:val="18"/>
                <w:vertAlign w:val="baseline"/>
                <w:rtl w:val="0"/>
              </w:rPr>
              <w:t xml:space="preserve">Парвовірус B19 (1st International Standard)</w:t>
            </w:r>
          </w:p>
        </w:tc>
        <w:tc>
          <w:tcPr>
            <w:vAlign w:val="center"/>
          </w:tcPr>
          <w:p w:rsidR="00000000" w:rsidDel="00000000" w:rsidP="00000000" w:rsidRDefault="00000000" w:rsidRPr="00000000" w14:paraId="000001A7">
            <w:pPr>
              <w:jc w:val="center"/>
              <w:rPr>
                <w:sz w:val="18"/>
                <w:szCs w:val="18"/>
                <w:vertAlign w:val="baseline"/>
              </w:rPr>
            </w:pPr>
            <w:r w:rsidDel="00000000" w:rsidR="00000000" w:rsidRPr="00000000">
              <w:rPr>
                <w:sz w:val="18"/>
                <w:szCs w:val="18"/>
                <w:vertAlign w:val="baseline"/>
                <w:rtl w:val="0"/>
              </w:rPr>
              <w:t xml:space="preserve">NIBSC (Cat. No: 09/110)</w:t>
            </w:r>
          </w:p>
        </w:tc>
        <w:tc>
          <w:tcPr>
            <w:vAlign w:val="center"/>
          </w:tcPr>
          <w:p w:rsidR="00000000" w:rsidDel="00000000" w:rsidP="00000000" w:rsidRDefault="00000000" w:rsidRPr="00000000" w14:paraId="000001A8">
            <w:pPr>
              <w:jc w:val="center"/>
              <w:rPr>
                <w:sz w:val="18"/>
                <w:szCs w:val="18"/>
                <w:vertAlign w:val="baseline"/>
              </w:rPr>
            </w:pPr>
            <w:r w:rsidDel="00000000" w:rsidR="00000000" w:rsidRPr="00000000">
              <w:rPr>
                <w:sz w:val="18"/>
                <w:szCs w:val="18"/>
                <w:vertAlign w:val="baseline"/>
                <w:rtl w:val="0"/>
              </w:rPr>
              <w:t xml:space="preserve">9.55×105 МО/мл</w:t>
            </w:r>
          </w:p>
        </w:tc>
        <w:tc>
          <w:tcPr>
            <w:vAlign w:val="center"/>
          </w:tcPr>
          <w:p w:rsidR="00000000" w:rsidDel="00000000" w:rsidP="00000000" w:rsidRDefault="00000000" w:rsidRPr="00000000" w14:paraId="000001A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AA">
            <w:pPr>
              <w:rPr>
                <w:sz w:val="18"/>
                <w:szCs w:val="18"/>
                <w:vertAlign w:val="baseline"/>
              </w:rPr>
            </w:pPr>
            <w:r w:rsidDel="00000000" w:rsidR="00000000" w:rsidRPr="00000000">
              <w:rPr>
                <w:sz w:val="18"/>
                <w:szCs w:val="18"/>
                <w:vertAlign w:val="baseline"/>
                <w:rtl w:val="0"/>
              </w:rPr>
              <w:t xml:space="preserve">Вірус простого герпесу 1 типу (HSV-1)</w:t>
            </w:r>
          </w:p>
        </w:tc>
        <w:tc>
          <w:tcPr>
            <w:vAlign w:val="center"/>
          </w:tcPr>
          <w:p w:rsidR="00000000" w:rsidDel="00000000" w:rsidP="00000000" w:rsidRDefault="00000000" w:rsidRPr="00000000" w14:paraId="000001AB">
            <w:pPr>
              <w:jc w:val="center"/>
              <w:rPr>
                <w:sz w:val="18"/>
                <w:szCs w:val="18"/>
                <w:vertAlign w:val="baseline"/>
              </w:rPr>
            </w:pPr>
            <w:r w:rsidDel="00000000" w:rsidR="00000000" w:rsidRPr="00000000">
              <w:rPr>
                <w:sz w:val="18"/>
                <w:szCs w:val="18"/>
                <w:vertAlign w:val="baseline"/>
                <w:rtl w:val="0"/>
              </w:rPr>
              <w:t xml:space="preserve">NIBSC (Cat. No: 16/368)</w:t>
            </w:r>
          </w:p>
        </w:tc>
        <w:tc>
          <w:tcPr>
            <w:vAlign w:val="center"/>
          </w:tcPr>
          <w:p w:rsidR="00000000" w:rsidDel="00000000" w:rsidP="00000000" w:rsidRDefault="00000000" w:rsidRPr="00000000" w14:paraId="000001AC">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A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3" w:hRule="atLeast"/>
          <w:tblHeader w:val="0"/>
        </w:trPr>
        <w:tc>
          <w:tcPr>
            <w:vAlign w:val="center"/>
          </w:tcPr>
          <w:p w:rsidR="00000000" w:rsidDel="00000000" w:rsidP="00000000" w:rsidRDefault="00000000" w:rsidRPr="00000000" w14:paraId="000001AE">
            <w:pPr>
              <w:rPr>
                <w:sz w:val="18"/>
                <w:szCs w:val="18"/>
                <w:vertAlign w:val="baseline"/>
              </w:rPr>
            </w:pPr>
            <w:r w:rsidDel="00000000" w:rsidR="00000000" w:rsidRPr="00000000">
              <w:rPr>
                <w:sz w:val="18"/>
                <w:szCs w:val="18"/>
                <w:vertAlign w:val="baseline"/>
                <w:rtl w:val="0"/>
              </w:rPr>
              <w:t xml:space="preserve">Вірус простого герпесу 2 типу (HSV-2)</w:t>
            </w:r>
          </w:p>
        </w:tc>
        <w:tc>
          <w:tcPr>
            <w:vAlign w:val="center"/>
          </w:tcPr>
          <w:p w:rsidR="00000000" w:rsidDel="00000000" w:rsidP="00000000" w:rsidRDefault="00000000" w:rsidRPr="00000000" w14:paraId="000001AF">
            <w:pPr>
              <w:jc w:val="center"/>
              <w:rPr>
                <w:sz w:val="18"/>
                <w:szCs w:val="18"/>
                <w:vertAlign w:val="baseline"/>
              </w:rPr>
            </w:pPr>
            <w:r w:rsidDel="00000000" w:rsidR="00000000" w:rsidRPr="00000000">
              <w:rPr>
                <w:sz w:val="18"/>
                <w:szCs w:val="18"/>
                <w:vertAlign w:val="baseline"/>
                <w:rtl w:val="0"/>
              </w:rPr>
              <w:t xml:space="preserve">NIBSC (Cat. No: 17/122)</w:t>
            </w:r>
          </w:p>
        </w:tc>
        <w:tc>
          <w:tcPr>
            <w:vAlign w:val="center"/>
          </w:tcPr>
          <w:p w:rsidR="00000000" w:rsidDel="00000000" w:rsidP="00000000" w:rsidRDefault="00000000" w:rsidRPr="00000000" w14:paraId="000001B0">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B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8" w:hRule="atLeast"/>
          <w:tblHeader w:val="0"/>
        </w:trPr>
        <w:tc>
          <w:tcPr>
            <w:vAlign w:val="center"/>
          </w:tcPr>
          <w:p w:rsidR="00000000" w:rsidDel="00000000" w:rsidP="00000000" w:rsidRDefault="00000000" w:rsidRPr="00000000" w14:paraId="000001B2">
            <w:pPr>
              <w:rPr>
                <w:sz w:val="18"/>
                <w:szCs w:val="18"/>
                <w:vertAlign w:val="baseline"/>
              </w:rPr>
            </w:pPr>
            <w:r w:rsidDel="00000000" w:rsidR="00000000" w:rsidRPr="00000000">
              <w:rPr>
                <w:sz w:val="18"/>
                <w:szCs w:val="18"/>
                <w:vertAlign w:val="baseline"/>
                <w:rtl w:val="0"/>
              </w:rPr>
              <w:t xml:space="preserve">JC-поліомавірус (JCV) (1st International Standard)</w:t>
            </w:r>
          </w:p>
        </w:tc>
        <w:tc>
          <w:tcPr>
            <w:vAlign w:val="center"/>
          </w:tcPr>
          <w:p w:rsidR="00000000" w:rsidDel="00000000" w:rsidP="00000000" w:rsidRDefault="00000000" w:rsidRPr="00000000" w14:paraId="000001B3">
            <w:pPr>
              <w:jc w:val="center"/>
              <w:rPr>
                <w:sz w:val="18"/>
                <w:szCs w:val="18"/>
                <w:vertAlign w:val="baseline"/>
              </w:rPr>
            </w:pPr>
            <w:r w:rsidDel="00000000" w:rsidR="00000000" w:rsidRPr="00000000">
              <w:rPr>
                <w:sz w:val="18"/>
                <w:szCs w:val="18"/>
                <w:vertAlign w:val="baseline"/>
                <w:rtl w:val="0"/>
              </w:rPr>
              <w:t xml:space="preserve">NIBSC (Cat. No: 14/114)</w:t>
            </w:r>
          </w:p>
        </w:tc>
        <w:tc>
          <w:tcPr>
            <w:vAlign w:val="center"/>
          </w:tcPr>
          <w:p w:rsidR="00000000" w:rsidDel="00000000" w:rsidP="00000000" w:rsidRDefault="00000000" w:rsidRPr="00000000" w14:paraId="000001B4">
            <w:pPr>
              <w:jc w:val="center"/>
              <w:rPr>
                <w:sz w:val="18"/>
                <w:szCs w:val="18"/>
                <w:vertAlign w:val="baseline"/>
              </w:rPr>
            </w:pPr>
            <w:r w:rsidDel="00000000" w:rsidR="00000000" w:rsidRPr="00000000">
              <w:rPr>
                <w:sz w:val="18"/>
                <w:szCs w:val="18"/>
                <w:vertAlign w:val="baseline"/>
                <w:rtl w:val="0"/>
              </w:rPr>
              <w:t xml:space="preserve">1.55×107 МО/мл</w:t>
            </w:r>
          </w:p>
        </w:tc>
        <w:tc>
          <w:tcPr>
            <w:vAlign w:val="center"/>
          </w:tcPr>
          <w:p w:rsidR="00000000" w:rsidDel="00000000" w:rsidP="00000000" w:rsidRDefault="00000000" w:rsidRPr="00000000" w14:paraId="000001B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B6">
            <w:pPr>
              <w:rPr>
                <w:sz w:val="18"/>
                <w:szCs w:val="18"/>
                <w:vertAlign w:val="baseline"/>
              </w:rPr>
            </w:pPr>
            <w:r w:rsidDel="00000000" w:rsidR="00000000" w:rsidRPr="00000000">
              <w:rPr>
                <w:sz w:val="18"/>
                <w:szCs w:val="18"/>
                <w:vertAlign w:val="baseline"/>
                <w:rtl w:val="0"/>
              </w:rPr>
              <w:t xml:space="preserve">BK-поліомавірус (BKV)(1st International Standard)</w:t>
            </w:r>
          </w:p>
        </w:tc>
        <w:tc>
          <w:tcPr>
            <w:vAlign w:val="center"/>
          </w:tcPr>
          <w:p w:rsidR="00000000" w:rsidDel="00000000" w:rsidP="00000000" w:rsidRDefault="00000000" w:rsidRPr="00000000" w14:paraId="000001B7">
            <w:pPr>
              <w:jc w:val="center"/>
              <w:rPr>
                <w:sz w:val="18"/>
                <w:szCs w:val="18"/>
                <w:vertAlign w:val="baseline"/>
              </w:rPr>
            </w:pPr>
            <w:r w:rsidDel="00000000" w:rsidR="00000000" w:rsidRPr="00000000">
              <w:rPr>
                <w:sz w:val="18"/>
                <w:szCs w:val="18"/>
                <w:vertAlign w:val="baseline"/>
                <w:rtl w:val="0"/>
              </w:rPr>
              <w:t xml:space="preserve">NIBSC (Cat. No: 14/122)</w:t>
            </w:r>
          </w:p>
        </w:tc>
        <w:tc>
          <w:tcPr>
            <w:vAlign w:val="center"/>
          </w:tcPr>
          <w:p w:rsidR="00000000" w:rsidDel="00000000" w:rsidP="00000000" w:rsidRDefault="00000000" w:rsidRPr="00000000" w14:paraId="000001B8">
            <w:pPr>
              <w:jc w:val="center"/>
              <w:rPr>
                <w:sz w:val="18"/>
                <w:szCs w:val="18"/>
                <w:vertAlign w:val="baseline"/>
              </w:rPr>
            </w:pPr>
            <w:r w:rsidDel="00000000" w:rsidR="00000000" w:rsidRPr="00000000">
              <w:rPr>
                <w:sz w:val="18"/>
                <w:szCs w:val="18"/>
                <w:vertAlign w:val="baseline"/>
                <w:rtl w:val="0"/>
              </w:rPr>
              <w:t xml:space="preserve">2.04×107 МО/мл</w:t>
            </w:r>
          </w:p>
        </w:tc>
        <w:tc>
          <w:tcPr>
            <w:vAlign w:val="center"/>
          </w:tcPr>
          <w:p w:rsidR="00000000" w:rsidDel="00000000" w:rsidP="00000000" w:rsidRDefault="00000000" w:rsidRPr="00000000" w14:paraId="000001B9">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7" w:hRule="atLeast"/>
          <w:tblHeader w:val="0"/>
        </w:trPr>
        <w:tc>
          <w:tcPr>
            <w:vAlign w:val="center"/>
          </w:tcPr>
          <w:p w:rsidR="00000000" w:rsidDel="00000000" w:rsidP="00000000" w:rsidRDefault="00000000" w:rsidRPr="00000000" w14:paraId="000001BA">
            <w:pPr>
              <w:rPr>
                <w:sz w:val="18"/>
                <w:szCs w:val="18"/>
                <w:vertAlign w:val="baseline"/>
              </w:rPr>
            </w:pPr>
            <w:r w:rsidDel="00000000" w:rsidR="00000000" w:rsidRPr="00000000">
              <w:rPr>
                <w:sz w:val="18"/>
                <w:szCs w:val="18"/>
                <w:vertAlign w:val="baseline"/>
                <w:rtl w:val="0"/>
              </w:rPr>
              <w:t xml:space="preserve">Вірус герпесу 6 типу (HHV-6 Virus 1st WHO International Standard)</w:t>
            </w:r>
          </w:p>
        </w:tc>
        <w:tc>
          <w:tcPr>
            <w:vAlign w:val="center"/>
          </w:tcPr>
          <w:p w:rsidR="00000000" w:rsidDel="00000000" w:rsidP="00000000" w:rsidRDefault="00000000" w:rsidRPr="00000000" w14:paraId="000001BB">
            <w:pPr>
              <w:jc w:val="center"/>
              <w:rPr>
                <w:sz w:val="18"/>
                <w:szCs w:val="18"/>
                <w:vertAlign w:val="baseline"/>
              </w:rPr>
            </w:pPr>
            <w:r w:rsidDel="00000000" w:rsidR="00000000" w:rsidRPr="00000000">
              <w:rPr>
                <w:sz w:val="18"/>
                <w:szCs w:val="18"/>
                <w:vertAlign w:val="baseline"/>
                <w:rtl w:val="0"/>
              </w:rPr>
              <w:t xml:space="preserve">NIBSC (Cat. No: 15/266)</w:t>
            </w:r>
          </w:p>
        </w:tc>
        <w:tc>
          <w:tcPr>
            <w:vAlign w:val="center"/>
          </w:tcPr>
          <w:p w:rsidR="00000000" w:rsidDel="00000000" w:rsidP="00000000" w:rsidRDefault="00000000" w:rsidRPr="00000000" w14:paraId="000001BC">
            <w:pPr>
              <w:jc w:val="center"/>
              <w:rPr>
                <w:sz w:val="18"/>
                <w:szCs w:val="18"/>
                <w:vertAlign w:val="baseline"/>
              </w:rPr>
            </w:pPr>
            <w:r w:rsidDel="00000000" w:rsidR="00000000" w:rsidRPr="00000000">
              <w:rPr>
                <w:sz w:val="18"/>
                <w:szCs w:val="18"/>
                <w:vertAlign w:val="baseline"/>
                <w:rtl w:val="0"/>
              </w:rPr>
              <w:t xml:space="preserve">5.63×107 МО/мл</w:t>
            </w:r>
          </w:p>
        </w:tc>
        <w:tc>
          <w:tcPr>
            <w:vAlign w:val="center"/>
          </w:tcPr>
          <w:p w:rsidR="00000000" w:rsidDel="00000000" w:rsidP="00000000" w:rsidRDefault="00000000" w:rsidRPr="00000000" w14:paraId="000001BD">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BE">
            <w:pPr>
              <w:rPr>
                <w:sz w:val="18"/>
                <w:szCs w:val="18"/>
                <w:vertAlign w:val="baseline"/>
              </w:rPr>
            </w:pPr>
            <w:r w:rsidDel="00000000" w:rsidR="00000000" w:rsidRPr="00000000">
              <w:rPr>
                <w:sz w:val="18"/>
                <w:szCs w:val="18"/>
                <w:vertAlign w:val="baseline"/>
                <w:rtl w:val="0"/>
              </w:rPr>
              <w:t xml:space="preserve">Пареховірус людини</w:t>
            </w:r>
          </w:p>
        </w:tc>
        <w:tc>
          <w:tcPr>
            <w:vAlign w:val="center"/>
          </w:tcPr>
          <w:p w:rsidR="00000000" w:rsidDel="00000000" w:rsidP="00000000" w:rsidRDefault="00000000" w:rsidRPr="00000000" w14:paraId="000001BF">
            <w:pPr>
              <w:jc w:val="center"/>
              <w:rPr>
                <w:sz w:val="18"/>
                <w:szCs w:val="18"/>
                <w:vertAlign w:val="baseline"/>
              </w:rPr>
            </w:pPr>
            <w:r w:rsidDel="00000000" w:rsidR="00000000" w:rsidRPr="00000000">
              <w:rPr>
                <w:sz w:val="18"/>
                <w:szCs w:val="18"/>
                <w:vertAlign w:val="baseline"/>
                <w:rtl w:val="0"/>
              </w:rPr>
              <w:t xml:space="preserve">NIBSC (Cat. No: 08/322)</w:t>
            </w:r>
          </w:p>
        </w:tc>
        <w:tc>
          <w:tcPr>
            <w:vAlign w:val="center"/>
          </w:tcPr>
          <w:p w:rsidR="00000000" w:rsidDel="00000000" w:rsidP="00000000" w:rsidRDefault="00000000" w:rsidRPr="00000000" w14:paraId="000001C0">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C1">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62" w:hRule="atLeast"/>
          <w:tblHeader w:val="0"/>
        </w:trPr>
        <w:tc>
          <w:tcPr>
            <w:vAlign w:val="center"/>
          </w:tcPr>
          <w:p w:rsidR="00000000" w:rsidDel="00000000" w:rsidP="00000000" w:rsidRDefault="00000000" w:rsidRPr="00000000" w14:paraId="000001C2">
            <w:pPr>
              <w:rPr>
                <w:sz w:val="18"/>
                <w:szCs w:val="18"/>
                <w:vertAlign w:val="baseline"/>
              </w:rPr>
            </w:pPr>
            <w:r w:rsidDel="00000000" w:rsidR="00000000" w:rsidRPr="00000000">
              <w:rPr>
                <w:sz w:val="18"/>
                <w:szCs w:val="18"/>
                <w:vertAlign w:val="baseline"/>
                <w:rtl w:val="0"/>
              </w:rPr>
              <w:t xml:space="preserve">Норовірус людини </w:t>
            </w:r>
          </w:p>
        </w:tc>
        <w:tc>
          <w:tcPr>
            <w:vAlign w:val="center"/>
          </w:tcPr>
          <w:p w:rsidR="00000000" w:rsidDel="00000000" w:rsidP="00000000" w:rsidRDefault="00000000" w:rsidRPr="00000000" w14:paraId="000001C3">
            <w:pPr>
              <w:jc w:val="center"/>
              <w:rPr>
                <w:sz w:val="18"/>
                <w:szCs w:val="18"/>
                <w:vertAlign w:val="baseline"/>
              </w:rPr>
            </w:pPr>
            <w:r w:rsidDel="00000000" w:rsidR="00000000" w:rsidRPr="00000000">
              <w:rPr>
                <w:sz w:val="18"/>
                <w:szCs w:val="18"/>
                <w:vertAlign w:val="baseline"/>
                <w:rtl w:val="0"/>
              </w:rPr>
              <w:t xml:space="preserve">NIBSC (Cat. No: 08/318)</w:t>
            </w:r>
          </w:p>
        </w:tc>
        <w:tc>
          <w:tcPr>
            <w:vAlign w:val="center"/>
          </w:tcPr>
          <w:p w:rsidR="00000000" w:rsidDel="00000000" w:rsidP="00000000" w:rsidRDefault="00000000" w:rsidRPr="00000000" w14:paraId="000001C4">
            <w:pPr>
              <w:jc w:val="center"/>
              <w:rPr>
                <w:sz w:val="18"/>
                <w:szCs w:val="18"/>
                <w:vertAlign w:val="baseline"/>
              </w:rPr>
            </w:pPr>
            <w:r w:rsidDel="00000000" w:rsidR="00000000" w:rsidRPr="00000000">
              <w:rPr>
                <w:sz w:val="18"/>
                <w:szCs w:val="18"/>
                <w:vertAlign w:val="baseline"/>
                <w:rtl w:val="0"/>
              </w:rPr>
              <w:t xml:space="preserve">не призначена одиниця виміру</w:t>
            </w:r>
          </w:p>
        </w:tc>
        <w:tc>
          <w:tcPr>
            <w:vAlign w:val="center"/>
          </w:tcPr>
          <w:p w:rsidR="00000000" w:rsidDel="00000000" w:rsidP="00000000" w:rsidRDefault="00000000" w:rsidRPr="00000000" w14:paraId="000001C5">
            <w:pPr>
              <w:jc w:val="center"/>
              <w:rPr>
                <w:sz w:val="18"/>
                <w:szCs w:val="18"/>
                <w:vertAlign w:val="baseline"/>
              </w:rPr>
            </w:pPr>
            <w:r w:rsidDel="00000000" w:rsidR="00000000" w:rsidRPr="00000000">
              <w:rPr>
                <w:sz w:val="18"/>
                <w:szCs w:val="18"/>
                <w:vertAlign w:val="baseline"/>
                <w:rtl w:val="0"/>
              </w:rPr>
              <w:t xml:space="preserve">Не виявлено</w:t>
            </w:r>
          </w:p>
        </w:tc>
      </w:tr>
      <w:tr>
        <w:trPr>
          <w:cantSplit w:val="0"/>
          <w:trHeight w:val="158" w:hRule="atLeast"/>
          <w:tblHeader w:val="0"/>
        </w:trPr>
        <w:tc>
          <w:tcPr>
            <w:vAlign w:val="center"/>
          </w:tcPr>
          <w:p w:rsidR="00000000" w:rsidDel="00000000" w:rsidP="00000000" w:rsidRDefault="00000000" w:rsidRPr="00000000" w14:paraId="000001C6">
            <w:pPr>
              <w:rPr>
                <w:sz w:val="18"/>
                <w:szCs w:val="18"/>
                <w:vertAlign w:val="baseline"/>
              </w:rPr>
            </w:pPr>
            <w:r w:rsidDel="00000000" w:rsidR="00000000" w:rsidRPr="00000000">
              <w:rPr>
                <w:sz w:val="18"/>
                <w:szCs w:val="18"/>
                <w:vertAlign w:val="baseline"/>
                <w:rtl w:val="0"/>
              </w:rPr>
              <w:t xml:space="preserve">Mycobacterium tuberculosis (1st WHO International Standard)</w:t>
            </w:r>
          </w:p>
        </w:tc>
        <w:tc>
          <w:tcPr>
            <w:vAlign w:val="center"/>
          </w:tcPr>
          <w:p w:rsidR="00000000" w:rsidDel="00000000" w:rsidP="00000000" w:rsidRDefault="00000000" w:rsidRPr="00000000" w14:paraId="000001C7">
            <w:pPr>
              <w:jc w:val="center"/>
              <w:rPr>
                <w:sz w:val="18"/>
                <w:szCs w:val="18"/>
                <w:vertAlign w:val="baseline"/>
              </w:rPr>
            </w:pPr>
            <w:r w:rsidDel="00000000" w:rsidR="00000000" w:rsidRPr="00000000">
              <w:rPr>
                <w:sz w:val="18"/>
                <w:szCs w:val="18"/>
                <w:vertAlign w:val="baseline"/>
                <w:rtl w:val="0"/>
              </w:rPr>
              <w:t xml:space="preserve">NIBSC (Cat. No: 20/152)</w:t>
            </w:r>
          </w:p>
        </w:tc>
        <w:tc>
          <w:tcPr>
            <w:vAlign w:val="center"/>
          </w:tcPr>
          <w:p w:rsidR="00000000" w:rsidDel="00000000" w:rsidP="00000000" w:rsidRDefault="00000000" w:rsidRPr="00000000" w14:paraId="000001C8">
            <w:pPr>
              <w:jc w:val="center"/>
              <w:rPr>
                <w:sz w:val="18"/>
                <w:szCs w:val="18"/>
                <w:vertAlign w:val="baseline"/>
              </w:rPr>
            </w:pPr>
            <w:r w:rsidDel="00000000" w:rsidR="00000000" w:rsidRPr="00000000">
              <w:rPr>
                <w:sz w:val="18"/>
                <w:szCs w:val="18"/>
                <w:vertAlign w:val="baseline"/>
                <w:rtl w:val="0"/>
              </w:rPr>
              <w:t xml:space="preserve">2×106 МО/мл</w:t>
            </w:r>
          </w:p>
        </w:tc>
        <w:tc>
          <w:tcPr>
            <w:vAlign w:val="center"/>
          </w:tcPr>
          <w:p w:rsidR="00000000" w:rsidDel="00000000" w:rsidP="00000000" w:rsidRDefault="00000000" w:rsidRPr="00000000" w14:paraId="000001C9">
            <w:pPr>
              <w:jc w:val="center"/>
              <w:rPr>
                <w:sz w:val="18"/>
                <w:szCs w:val="18"/>
                <w:vertAlign w:val="baseline"/>
              </w:rPr>
            </w:pPr>
            <w:r w:rsidDel="00000000" w:rsidR="00000000" w:rsidRPr="00000000">
              <w:rPr>
                <w:sz w:val="18"/>
                <w:szCs w:val="18"/>
                <w:vertAlign w:val="baseline"/>
                <w:rtl w:val="0"/>
              </w:rPr>
              <w:t xml:space="preserve">Не виявлено</w:t>
            </w:r>
          </w:p>
        </w:tc>
      </w:tr>
    </w:tbl>
    <w:p w:rsidR="00000000" w:rsidDel="00000000" w:rsidP="00000000" w:rsidRDefault="00000000" w:rsidRPr="00000000" w14:paraId="000001CA">
      <w:pPr>
        <w:tabs>
          <w:tab w:val="center" w:leader="none" w:pos="4655"/>
        </w:tabs>
        <w:spacing w:line="240" w:lineRule="auto"/>
        <w:ind w:left="-283.46456692913375" w:right="-196.062992125984" w:firstLine="0"/>
        <w:rPr>
          <w:sz w:val="16"/>
          <w:szCs w:val="16"/>
        </w:rPr>
      </w:pPr>
      <w:r w:rsidDel="00000000" w:rsidR="00000000" w:rsidRPr="00000000">
        <w:rPr>
          <w:sz w:val="16"/>
          <w:szCs w:val="16"/>
          <w:rtl w:val="0"/>
        </w:rPr>
        <w:tab/>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83.46456692913375" w:right="-196.062992125984" w:firstLine="0"/>
        <w:jc w:val="left"/>
        <w:rPr>
          <w:b w:val="1"/>
          <w:i w:val="0"/>
          <w:smallCaps w:val="0"/>
          <w:strike w:val="0"/>
          <w:sz w:val="16"/>
          <w:szCs w:val="16"/>
          <w:u w:val="none"/>
          <w:shd w:fill="auto" w:val="clear"/>
          <w:vertAlign w:val="baseline"/>
        </w:rPr>
      </w:pPr>
      <w:r w:rsidDel="00000000" w:rsidR="00000000" w:rsidRPr="00000000">
        <w:rPr>
          <w:b w:val="1"/>
          <w:i w:val="0"/>
          <w:smallCaps w:val="0"/>
          <w:strike w:val="0"/>
          <w:sz w:val="18"/>
          <w:szCs w:val="18"/>
          <w:u w:val="none"/>
          <w:shd w:fill="auto" w:val="clear"/>
          <w:vertAlign w:val="baseline"/>
          <w:rtl w:val="0"/>
        </w:rPr>
        <w:t xml:space="preserve">Порівняльні клінічні випробування:</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Ефективність роботи набору для виявлення збудників респіраторних хвороб  </w:t>
      </w:r>
      <w:r w:rsidDel="00000000" w:rsidR="00000000" w:rsidRPr="00000000">
        <w:rPr>
          <w:i w:val="0"/>
          <w:smallCaps w:val="0"/>
          <w:strike w:val="0"/>
          <w:sz w:val="18"/>
          <w:szCs w:val="18"/>
          <w:u w:val="none"/>
          <w:shd w:fill="auto" w:val="clear"/>
          <w:vertAlign w:val="baseline"/>
          <w:rtl w:val="0"/>
        </w:rPr>
        <w:t xml:space="preserve">RevoDx Respiratory-24 Pathogen Detection Kit </w:t>
      </w:r>
      <w:r w:rsidDel="00000000" w:rsidR="00000000" w:rsidRPr="00000000">
        <w:rPr>
          <w:i w:val="0"/>
          <w:smallCaps w:val="0"/>
          <w:strike w:val="0"/>
          <w:sz w:val="18"/>
          <w:szCs w:val="18"/>
          <w:u w:val="none"/>
          <w:shd w:fill="auto" w:val="clear"/>
          <w:vertAlign w:val="baseline"/>
          <w:rtl w:val="0"/>
        </w:rPr>
        <w:t xml:space="preserve">оцінювали за допомогою архівних клінічних зразків. Для кожного збудника було протестовано загалом 20 позитивних і 20 негативних зразків у рандомізованому сліпому дослідженні. Всі 20 позитивних зразків і 20 негативних зразків були отримані з лабораторії державної лікарні і попередньо протестовані за допомогою валідованого порівняльного аналізу. Зразки були виділені за допомогою набору </w:t>
      </w:r>
      <w:r w:rsidDel="00000000" w:rsidR="00000000" w:rsidRPr="00000000">
        <w:rPr>
          <w:i w:val="0"/>
          <w:smallCaps w:val="0"/>
          <w:strike w:val="0"/>
          <w:sz w:val="18"/>
          <w:szCs w:val="18"/>
          <w:u w:val="none"/>
          <w:shd w:fill="auto" w:val="clear"/>
          <w:vertAlign w:val="baseline"/>
          <w:rtl w:val="0"/>
        </w:rPr>
        <w:t xml:space="preserve">RevoDx Pathogen DNA/RNA Purification Kit</w:t>
      </w:r>
      <w:r w:rsidDel="00000000" w:rsidR="00000000" w:rsidRPr="00000000">
        <w:rPr>
          <w:i w:val="0"/>
          <w:smallCaps w:val="0"/>
          <w:strike w:val="0"/>
          <w:sz w:val="18"/>
          <w:szCs w:val="18"/>
          <w:u w:val="none"/>
          <w:shd w:fill="auto" w:val="clear"/>
          <w:vertAlign w:val="baseline"/>
          <w:rtl w:val="0"/>
        </w:rPr>
        <w:t xml:space="preserve"> відповідно до інструкції. Потім проводили аналіз методом ПЛР за допомогою набору </w:t>
      </w:r>
      <w:r w:rsidDel="00000000" w:rsidR="00000000" w:rsidRPr="00000000">
        <w:rPr>
          <w:i w:val="0"/>
          <w:smallCaps w:val="0"/>
          <w:strike w:val="0"/>
          <w:sz w:val="18"/>
          <w:szCs w:val="18"/>
          <w:u w:val="none"/>
          <w:shd w:fill="auto" w:val="clear"/>
          <w:vertAlign w:val="baseline"/>
          <w:rtl w:val="0"/>
        </w:rPr>
        <w:t xml:space="preserve">RevoDx Respiratory-24 Pathogen Detection Kit </w:t>
      </w:r>
      <w:r w:rsidDel="00000000" w:rsidR="00000000" w:rsidRPr="00000000">
        <w:rPr>
          <w:i w:val="0"/>
          <w:smallCaps w:val="0"/>
          <w:strike w:val="0"/>
          <w:sz w:val="18"/>
          <w:szCs w:val="18"/>
          <w:u w:val="none"/>
          <w:shd w:fill="auto" w:val="clear"/>
          <w:vertAlign w:val="baseline"/>
          <w:rtl w:val="0"/>
        </w:rPr>
        <w:t xml:space="preserve">відповідно до інструкції з експлуатації. Для ампліфікації, детектування та аналізу використовували ПЛР-ампліфікатор BIO-RAD CFX96.</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За результатами тестування отримали 100% збіг з очікуваними результатами.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F">
      <w:pPr>
        <w:pStyle w:val="Heading3"/>
        <w:spacing w:line="240" w:lineRule="auto"/>
        <w:ind w:left="-283.46456692913375" w:right="-196.062992125984" w:firstLine="0"/>
        <w:rPr>
          <w:sz w:val="22"/>
          <w:szCs w:val="22"/>
        </w:rPr>
      </w:pPr>
      <w:r w:rsidDel="00000000" w:rsidR="00000000" w:rsidRPr="00000000">
        <w:rPr>
          <w:sz w:val="22"/>
          <w:szCs w:val="22"/>
          <w:rtl w:val="0"/>
        </w:rPr>
        <w:t xml:space="preserve"> Додаткові матеріали та обладнання</w:t>
      </w:r>
    </w:p>
    <w:p w:rsidR="00000000" w:rsidDel="00000000" w:rsidP="00000000" w:rsidRDefault="00000000" w:rsidRPr="00000000" w14:paraId="000001D0">
      <w:pPr>
        <w:numPr>
          <w:ilvl w:val="0"/>
          <w:numId w:val="5"/>
        </w:numPr>
        <w:spacing w:after="0" w:afterAutospacing="0" w:before="9" w:lineRule="auto"/>
        <w:ind w:left="425.19685039370063" w:right="-142.12598425196802" w:hanging="360"/>
        <w:jc w:val="both"/>
        <w:rPr>
          <w:sz w:val="18"/>
          <w:szCs w:val="18"/>
        </w:rPr>
      </w:pPr>
      <w:r w:rsidDel="00000000" w:rsidR="00000000" w:rsidRPr="00000000">
        <w:rPr>
          <w:sz w:val="18"/>
          <w:szCs w:val="18"/>
          <w:rtl w:val="0"/>
        </w:rPr>
        <w:t xml:space="preserve">Набір для виділення RevoDx Pathogen DNA/RNA Purification Kit (Cat. №: IP202302; ІdilВiotech, Туреччина) або RevoDx Magnetic Pathogen DNA/RNA Purification Kit (Cat. №: IP202303; ІdilВiotech, Туреччина) або реагент DirEXT OneStep (Cat. №: IP202319; ІdilВiotech, Туреччина)</w:t>
      </w: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Ампліфікатор для ПЛР у режимі реального часу</w:t>
      </w:r>
    </w:p>
    <w:p w:rsidR="00000000" w:rsidDel="00000000" w:rsidP="00000000" w:rsidRDefault="00000000" w:rsidRPr="00000000" w14:paraId="000001D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Відповідні </w:t>
      </w:r>
      <w:r w:rsidDel="00000000" w:rsidR="00000000" w:rsidRPr="00000000">
        <w:rPr>
          <w:sz w:val="18"/>
          <w:szCs w:val="18"/>
          <w:rtl w:val="0"/>
        </w:rPr>
        <w:t xml:space="preserve">засоби індивідуального захисту</w:t>
      </w:r>
      <w:r w:rsidDel="00000000" w:rsidR="00000000" w:rsidRPr="00000000">
        <w:rPr>
          <w:i w:val="0"/>
          <w:smallCaps w:val="0"/>
          <w:strike w:val="0"/>
          <w:sz w:val="18"/>
          <w:szCs w:val="18"/>
          <w:u w:val="none"/>
          <w:shd w:fill="auto" w:val="clear"/>
          <w:vertAlign w:val="baseline"/>
          <w:rtl w:val="0"/>
        </w:rPr>
        <w:t xml:space="preserve"> (халат, рукавички, окуляри) </w:t>
      </w:r>
    </w:p>
    <w:p w:rsidR="00000000" w:rsidDel="00000000" w:rsidP="00000000" w:rsidRDefault="00000000" w:rsidRPr="00000000" w14:paraId="000001D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Мікропіпетки (0.5 мкл – 1000 мкл)</w:t>
      </w:r>
    </w:p>
    <w:p w:rsidR="00000000" w:rsidDel="00000000" w:rsidP="00000000" w:rsidRDefault="00000000" w:rsidRPr="00000000" w14:paraId="000001D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Наконечники для дозаторів з аерозольним фільтром та маркуванням DNase/RNase-free </w:t>
      </w:r>
    </w:p>
    <w:p w:rsidR="00000000" w:rsidDel="00000000" w:rsidP="00000000" w:rsidRDefault="00000000" w:rsidRPr="00000000" w14:paraId="000001D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Мікропробірки 1,5 мл з маркуванням DNase/RNase-free </w:t>
      </w:r>
    </w:p>
    <w:p w:rsidR="00000000" w:rsidDel="00000000" w:rsidP="00000000" w:rsidRDefault="00000000" w:rsidRPr="00000000" w14:paraId="000001D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Вихровий змішувач (вортекс) </w:t>
      </w:r>
    </w:p>
    <w:p w:rsidR="00000000" w:rsidDel="00000000" w:rsidP="00000000" w:rsidRDefault="00000000" w:rsidRPr="00000000" w14:paraId="000001D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Настільна мікроцентрифуга для ПЛР-планшетів/стрип-пробірок </w:t>
      </w:r>
    </w:p>
    <w:p w:rsidR="00000000" w:rsidDel="00000000" w:rsidP="00000000" w:rsidRDefault="00000000" w:rsidRPr="00000000" w14:paraId="000001D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Настільна мікроцентрифуга для пробірок об'ємом 1,5-2,0 мл </w:t>
      </w:r>
    </w:p>
    <w:p w:rsidR="00000000" w:rsidDel="00000000" w:rsidP="00000000" w:rsidRDefault="00000000" w:rsidRPr="00000000" w14:paraId="000001D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beforeAutospacing="0" w:line="240" w:lineRule="auto"/>
        <w:ind w:left="425.19685039370086" w:right="-196.062992125984" w:hanging="36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Пробірки або планшети для ПЛР у реальному часі.</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83.46456692913375" w:right="-196.062992125984" w:firstLine="0"/>
        <w:jc w:val="left"/>
        <w:rPr>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DB">
      <w:pPr>
        <w:pStyle w:val="Heading3"/>
        <w:spacing w:line="240" w:lineRule="auto"/>
        <w:ind w:left="-283.46456692913375" w:right="-196.062992125984" w:firstLine="0"/>
        <w:rPr>
          <w:sz w:val="22"/>
          <w:szCs w:val="22"/>
        </w:rPr>
      </w:pPr>
      <w:r w:rsidDel="00000000" w:rsidR="00000000" w:rsidRPr="00000000">
        <w:rPr>
          <w:sz w:val="22"/>
          <w:szCs w:val="22"/>
          <w:rtl w:val="0"/>
        </w:rPr>
        <w:t xml:space="preserve">Підготовка зразків</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Цей набір валідовано для використання з мазками з носоглотки та ротоглотки, назофарингеальним аспіратом/лаважом, бронхоальвеолярним лаважом (BAL), бронхіальним аспіратом (BAS), мокротинням і спинномозковою рідиною (CSF). Клінічні зразки слід розглядати як потенційно інфекційні; під час забору та обробки зразків необхідно дотримуватись запобіжних заходів.</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sz w:val="18"/>
          <w:szCs w:val="18"/>
          <w:rtl w:val="0"/>
        </w:rPr>
        <w:t xml:space="preserve">Клініцисти (а також фельдшери, медсестри, лікарі та спеціалісти, пов’язані з медициною) несуть відповідальність за використання правильної процедури під час збору та безпечного транспортування зразків до лабораторії. Достовірність результатів тестування значною мірою залежить від належної практики на преаналітичному етапі, що також включає точне і повне документування.</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Зразки можна зберігати при 2-8 oC протягом 72 годин після збору. Якщо очікується затримка екстракції, зразки слід зберігати при -15 oC або нижче. Екстраговану нуклеїнову кислоту слід зберігати при -15 oC або нижче. Транспортування зразків має відповідати державним або місцевим нормам.</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0">
      <w:pPr>
        <w:pStyle w:val="Heading3"/>
        <w:spacing w:before="77" w:line="240" w:lineRule="auto"/>
        <w:ind w:left="-283.46456692913375" w:right="-196.062992125984" w:firstLine="0"/>
        <w:rPr>
          <w:sz w:val="22"/>
          <w:szCs w:val="22"/>
        </w:rPr>
      </w:pPr>
      <w:r w:rsidDel="00000000" w:rsidR="00000000" w:rsidRPr="00000000">
        <w:rPr>
          <w:sz w:val="22"/>
          <w:szCs w:val="22"/>
          <w:rtl w:val="0"/>
        </w:rPr>
        <w:t xml:space="preserve">Протокол</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83.46456692913375" w:right="-196.062992125984" w:firstLine="0"/>
        <w:jc w:val="both"/>
        <w:rPr>
          <w:b w:val="1"/>
          <w:i w:val="0"/>
          <w:smallCaps w:val="0"/>
          <w:strike w:val="0"/>
          <w:sz w:val="18"/>
          <w:szCs w:val="18"/>
          <w:u w:val="none"/>
          <w:shd w:fill="auto" w:val="clear"/>
          <w:vertAlign w:val="baseline"/>
        </w:rPr>
      </w:pPr>
      <w:r w:rsidDel="00000000" w:rsidR="00000000" w:rsidRPr="00000000">
        <w:rPr>
          <w:b w:val="1"/>
          <w:i w:val="0"/>
          <w:smallCaps w:val="0"/>
          <w:strike w:val="0"/>
          <w:sz w:val="18"/>
          <w:szCs w:val="18"/>
          <w:u w:val="none"/>
          <w:shd w:fill="auto" w:val="clear"/>
          <w:vertAlign w:val="baseline"/>
          <w:rtl w:val="0"/>
        </w:rPr>
        <w:t xml:space="preserve">Виділення ДНК: </w:t>
      </w:r>
      <w:r w:rsidDel="00000000" w:rsidR="00000000" w:rsidRPr="00000000">
        <w:rPr>
          <w:i w:val="0"/>
          <w:smallCaps w:val="0"/>
          <w:strike w:val="0"/>
          <w:sz w:val="18"/>
          <w:szCs w:val="18"/>
          <w:u w:val="none"/>
          <w:shd w:fill="auto" w:val="clear"/>
          <w:vertAlign w:val="baseline"/>
          <w:rtl w:val="0"/>
        </w:rPr>
        <w:t xml:space="preserve">Для виділення ДНК збудника із зразків мазків з носоглотки та ротоглотки, назофарингеального аспірату/лаважу, бронхоальвеолярного лаважу (BAL), бронхіального аспірату (БАС), мокротиння та спинномозкової рідини (ліквору), слід використовувати набір RevoDx Pathogen DNA/RNA Purification Kit або RevoDx Magnetic Pathogen DNA/RNA Purification Kit, або реагент DirEXT OneStep Pathogen DNA/RNA Extraction Reagent. Використання інших реагентів може негативно вплинути на характеристики набору. Будь ласка, дотримуйтесь інструкцій виробника обраного набору для виділення 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r w:rsidDel="00000000" w:rsidR="00000000" w:rsidRPr="00000000">
        <w:rPr>
          <w:b w:val="1"/>
          <w:i w:val="0"/>
          <w:smallCaps w:val="0"/>
          <w:strike w:val="0"/>
          <w:sz w:val="18"/>
          <w:szCs w:val="18"/>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9" w:line="240" w:lineRule="auto"/>
        <w:ind w:left="-283.46456692913375" w:right="-196.062992125984" w:firstLine="0"/>
        <w:jc w:val="both"/>
        <w:rPr>
          <w:i w:val="0"/>
          <w:smallCaps w:val="0"/>
          <w:strike w:val="0"/>
          <w:sz w:val="18"/>
          <w:szCs w:val="18"/>
          <w:u w:val="none"/>
          <w:shd w:fill="auto" w:val="clear"/>
          <w:vertAlign w:val="baseline"/>
        </w:rPr>
      </w:pPr>
      <w:r w:rsidDel="00000000" w:rsidR="00000000" w:rsidRPr="00000000">
        <w:rPr>
          <w:b w:val="1"/>
          <w:i w:val="0"/>
          <w:smallCaps w:val="0"/>
          <w:strike w:val="0"/>
          <w:sz w:val="18"/>
          <w:szCs w:val="18"/>
          <w:u w:val="none"/>
          <w:shd w:fill="auto" w:val="clear"/>
          <w:vertAlign w:val="baseline"/>
          <w:rtl w:val="0"/>
        </w:rPr>
        <w:t xml:space="preserve">Внутрішній контроль: </w:t>
      </w:r>
      <w:r w:rsidDel="00000000" w:rsidR="00000000" w:rsidRPr="00000000">
        <w:rPr>
          <w:i w:val="0"/>
          <w:smallCaps w:val="0"/>
          <w:strike w:val="0"/>
          <w:sz w:val="18"/>
          <w:szCs w:val="18"/>
          <w:u w:val="none"/>
          <w:shd w:fill="auto" w:val="clear"/>
          <w:vertAlign w:val="baseline"/>
          <w:rtl w:val="0"/>
        </w:rPr>
        <w:t xml:space="preserve">Внутрішній контроль (ВК), мішенню якого є РНКаза Р людини, потрібен для підтвердження потрапляння виділеної ДНК у реакційні пробірки. Внутрішній контроль використовується для моніторингу ефективності етапу екстракції ДНК, а також для перевірки будь-якого інгібування ПЛР.</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83.46456692913375" w:right="-196.062992125984" w:firstLine="0"/>
        <w:jc w:val="left"/>
        <w:rPr>
          <w:b w:val="1"/>
          <w:i w:val="0"/>
          <w:smallCaps w:val="0"/>
          <w:strike w:val="0"/>
          <w:sz w:val="18"/>
          <w:szCs w:val="18"/>
          <w:u w:val="none"/>
          <w:shd w:fill="auto" w:val="clear"/>
          <w:vertAlign w:val="baseline"/>
        </w:rPr>
      </w:pPr>
      <w:r w:rsidDel="00000000" w:rsidR="00000000" w:rsidRPr="00000000">
        <w:rPr>
          <w:b w:val="1"/>
          <w:i w:val="0"/>
          <w:smallCaps w:val="0"/>
          <w:strike w:val="0"/>
          <w:sz w:val="18"/>
          <w:szCs w:val="18"/>
          <w:u w:val="none"/>
          <w:shd w:fill="auto" w:val="clear"/>
          <w:vertAlign w:val="baseline"/>
          <w:rtl w:val="0"/>
        </w:rPr>
        <w:t xml:space="preserve">Позитивний контроль: </w:t>
      </w:r>
      <w:r w:rsidDel="00000000" w:rsidR="00000000" w:rsidRPr="00000000">
        <w:rPr>
          <w:i w:val="0"/>
          <w:smallCaps w:val="0"/>
          <w:strike w:val="0"/>
          <w:sz w:val="18"/>
          <w:szCs w:val="18"/>
          <w:u w:val="none"/>
          <w:shd w:fill="auto" w:val="clear"/>
          <w:vertAlign w:val="baseline"/>
          <w:rtl w:val="0"/>
        </w:rPr>
        <w:t xml:space="preserve">Значення Ct позитивного </w:t>
      </w:r>
      <w:r w:rsidDel="00000000" w:rsidR="00000000" w:rsidRPr="00000000">
        <w:rPr>
          <w:i w:val="0"/>
          <w:smallCaps w:val="0"/>
          <w:strike w:val="0"/>
          <w:sz w:val="18"/>
          <w:szCs w:val="18"/>
          <w:u w:val="none"/>
          <w:shd w:fill="auto" w:val="clear"/>
          <w:vertAlign w:val="baseline"/>
          <w:rtl w:val="0"/>
        </w:rPr>
        <w:t xml:space="preserve">контролю має дорівнювати 26 ± 4, інші значення вказують на наявність проблем.</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4"/>
        <w:spacing w:before="113" w:line="240" w:lineRule="auto"/>
        <w:ind w:left="-283.46456692913375" w:right="-196.062992125984" w:firstLine="0"/>
        <w:rPr>
          <w:sz w:val="18"/>
          <w:szCs w:val="18"/>
        </w:rPr>
      </w:pPr>
      <w:r w:rsidDel="00000000" w:rsidR="00000000" w:rsidRPr="00000000">
        <w:rPr>
          <w:sz w:val="18"/>
          <w:szCs w:val="18"/>
          <w:rtl w:val="0"/>
        </w:rPr>
        <w:t xml:space="preserve">Протокол ПЛР</w:t>
      </w:r>
    </w:p>
    <w:p w:rsidR="00000000" w:rsidDel="00000000" w:rsidP="00000000" w:rsidRDefault="00000000" w:rsidRPr="00000000" w14:paraId="000001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3" w:line="240" w:lineRule="auto"/>
        <w:ind w:left="141.73228346456693" w:right="-196.062992125984" w:hanging="283.46456692913387"/>
        <w:jc w:val="both"/>
        <w:rPr>
          <w:b w:val="1"/>
          <w:i w:val="0"/>
          <w:smallCaps w:val="0"/>
          <w:strike w:val="0"/>
          <w:sz w:val="18"/>
          <w:szCs w:val="18"/>
          <w:shd w:fill="auto" w:val="clear"/>
          <w:vertAlign w:val="baseline"/>
        </w:rPr>
      </w:pPr>
      <w:r w:rsidDel="00000000" w:rsidR="00000000" w:rsidRPr="00000000">
        <w:rPr>
          <w:i w:val="0"/>
          <w:smallCaps w:val="0"/>
          <w:strike w:val="0"/>
          <w:sz w:val="18"/>
          <w:szCs w:val="18"/>
          <w:u w:val="none"/>
          <w:shd w:fill="auto" w:val="clear"/>
          <w:vertAlign w:val="baseline"/>
          <w:rtl w:val="0"/>
        </w:rPr>
        <w:t xml:space="preserve">Розморозьте всі компоненти при кімнатній температурі, крім Respiro24 Enzyme Mix. Покладіть суміш ферментів Respiro24 на лід. Ретельно перемішайте кожен компонент, потім осадіть краплі короткочасним центрифугуванням. Перенесіть усі реагенти на лід або охолоджуючий блок.</w:t>
      </w: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58" w:line="240" w:lineRule="auto"/>
        <w:ind w:left="141.73228346456693" w:right="-196.062992125984" w:hanging="283.46456692913387"/>
        <w:jc w:val="both"/>
        <w:rPr>
          <w:b w:val="1"/>
          <w:i w:val="0"/>
          <w:smallCaps w:val="0"/>
          <w:strike w:val="0"/>
          <w:sz w:val="18"/>
          <w:szCs w:val="18"/>
          <w:shd w:fill="auto" w:val="clear"/>
          <w:vertAlign w:val="baseline"/>
        </w:rPr>
      </w:pPr>
      <w:r w:rsidDel="00000000" w:rsidR="00000000" w:rsidRPr="00000000">
        <w:rPr>
          <w:i w:val="0"/>
          <w:smallCaps w:val="0"/>
          <w:strike w:val="0"/>
          <w:sz w:val="18"/>
          <w:szCs w:val="18"/>
          <w:u w:val="none"/>
          <w:shd w:fill="auto" w:val="clear"/>
          <w:vertAlign w:val="baseline"/>
          <w:rtl w:val="0"/>
        </w:rPr>
        <w:t xml:space="preserve">Кінцевий об’єм реакційної суміші (Master Mix) отримується шляхом множення окремих реакційних об’ємів Respiro24 MM та Respiro24 Enzyme Mix на загальну кількість зразків. </w:t>
      </w:r>
      <w:r w:rsidDel="00000000" w:rsidR="00000000" w:rsidRPr="00000000">
        <w:rPr>
          <w:sz w:val="18"/>
          <w:szCs w:val="18"/>
          <w:rtl w:val="0"/>
        </w:rPr>
        <w:t xml:space="preserve">При цьому враховуються досліджувані клінічні зразки та контрольні зразки. Для уникнення похибок при розкапуванні рекомендується враховувати додатковий зразок при підрахунку загальної кількості зразків.</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73228346456693" w:right="-196.062992125984" w:hanging="283.46456692913387"/>
        <w:jc w:val="both"/>
        <w:rPr>
          <w:b w:val="1"/>
          <w:i w:val="0"/>
          <w:smallCaps w:val="0"/>
          <w:strike w:val="0"/>
          <w:sz w:val="18"/>
          <w:szCs w:val="18"/>
          <w:shd w:fill="auto" w:val="clear"/>
          <w:vertAlign w:val="baseline"/>
        </w:rPr>
      </w:pPr>
      <w:r w:rsidDel="00000000" w:rsidR="00000000" w:rsidRPr="00000000">
        <w:rPr>
          <w:i w:val="0"/>
          <w:smallCaps w:val="0"/>
          <w:strike w:val="0"/>
          <w:sz w:val="18"/>
          <w:szCs w:val="18"/>
          <w:u w:val="none"/>
          <w:shd w:fill="auto" w:val="clear"/>
          <w:vertAlign w:val="baseline"/>
          <w:rtl w:val="0"/>
        </w:rPr>
        <w:t xml:space="preserve">Підготуйте 8 пробірок 1,5 мл для кожної з реакційних сумішей Respiro24 MM 1-8. Для приготування кожної майстер-суміші додайте 14 мкл Respiro24 MM і 1 мкл Respiro24 Enzyme Mix для кожного зразка у підготовані пробірки. Після приготування майстер-міксів обережно перемішати суміш піпетуванням або на вортексі та осадити краплі короткочасним центрифугуванням. Внести по 15 мкл кожної приготованої суміші у пробірки/планшет для ПЛР. Для кожного клінічного зразка слід використовувати 8 лунок (з різними сумішами 1-8). Після внесення майстер-міксів у лунки додайте по 5 мкл екстрагованої ДНК у кожну лунку, як показано на малюнку нижче. Внести по 5 мкл </w:t>
      </w:r>
      <w:r w:rsidDel="00000000" w:rsidR="00000000" w:rsidRPr="00000000">
        <w:rPr>
          <w:sz w:val="18"/>
          <w:szCs w:val="18"/>
          <w:rtl w:val="0"/>
        </w:rPr>
        <w:t xml:space="preserve">позитивного та негативного контролів</w:t>
      </w:r>
      <w:r w:rsidDel="00000000" w:rsidR="00000000" w:rsidRPr="00000000">
        <w:rPr>
          <w:i w:val="0"/>
          <w:smallCaps w:val="0"/>
          <w:strike w:val="0"/>
          <w:sz w:val="18"/>
          <w:szCs w:val="18"/>
          <w:u w:val="none"/>
          <w:shd w:fill="auto" w:val="clear"/>
          <w:vertAlign w:val="baseline"/>
          <w:rtl w:val="0"/>
        </w:rPr>
        <w:t xml:space="preserve"> у відповідні пробірки. Закрити кришки чи заклеїти планшет та осадити краплі центрифугуванням.</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both"/>
        <w:rPr>
          <w:b w:val="1"/>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center"/>
        <w:rPr>
          <w:b w:val="1"/>
          <w:i w:val="0"/>
          <w:smallCaps w:val="0"/>
          <w:strike w:val="0"/>
          <w:sz w:val="16"/>
          <w:szCs w:val="16"/>
          <w:u w:val="none"/>
          <w:shd w:fill="auto" w:val="clear"/>
          <w:vertAlign w:val="baseline"/>
        </w:rPr>
      </w:pPr>
      <w:r w:rsidDel="00000000" w:rsidR="00000000" w:rsidRPr="00000000">
        <w:rPr>
          <w:b w:val="1"/>
          <w:i w:val="0"/>
          <w:smallCaps w:val="0"/>
          <w:strike w:val="0"/>
          <w:sz w:val="16"/>
          <w:szCs w:val="16"/>
          <w:u w:val="none"/>
          <w:shd w:fill="auto" w:val="clear"/>
          <w:vertAlign w:val="baseline"/>
        </w:rPr>
        <w:drawing>
          <wp:inline distB="0" distT="0" distL="0" distR="0">
            <wp:extent cx="2544434" cy="1440000"/>
            <wp:effectExtent b="0" l="0" r="0" t="0"/>
            <wp:docPr id="207765896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544434"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line="240" w:lineRule="auto"/>
        <w:ind w:left="-283.46456692913375" w:right="-196.062992125984" w:firstLine="0"/>
        <w:rPr>
          <w:sz w:val="12"/>
          <w:szCs w:val="12"/>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73228346456693" w:right="-196.062992125984" w:hanging="283.46456692913387"/>
        <w:jc w:val="both"/>
        <w:rPr>
          <w:b w:val="1"/>
          <w:i w:val="0"/>
          <w:smallCaps w:val="0"/>
          <w:strike w:val="0"/>
          <w:sz w:val="18"/>
          <w:szCs w:val="18"/>
          <w:shd w:fill="auto" w:val="clear"/>
          <w:vertAlign w:val="baseline"/>
        </w:rPr>
      </w:pPr>
      <w:r w:rsidDel="00000000" w:rsidR="00000000" w:rsidRPr="00000000">
        <w:rPr>
          <w:i w:val="0"/>
          <w:smallCaps w:val="0"/>
          <w:strike w:val="0"/>
          <w:sz w:val="18"/>
          <w:szCs w:val="18"/>
          <w:u w:val="none"/>
          <w:shd w:fill="auto" w:val="clear"/>
          <w:vertAlign w:val="baseline"/>
          <w:rtl w:val="0"/>
        </w:rPr>
        <w:t xml:space="preserve">Повторіть крок 3 для кожного екстрагованого зразка, негативного та позитивного контролю.</w:t>
      </w:r>
      <w:r w:rsidDel="00000000" w:rsidR="00000000" w:rsidRPr="00000000">
        <w:rPr>
          <w:rtl w:val="0"/>
        </w:rPr>
      </w:r>
    </w:p>
    <w:p w:rsidR="00000000" w:rsidDel="00000000" w:rsidP="00000000" w:rsidRDefault="00000000" w:rsidRPr="00000000" w14:paraId="000001ED">
      <w:pPr>
        <w:tabs>
          <w:tab w:val="left" w:leader="none" w:pos="3998"/>
        </w:tabs>
        <w:spacing w:line="240" w:lineRule="auto"/>
        <w:ind w:left="-283.46456692913375" w:right="-196.062992125984" w:firstLine="0"/>
        <w:rPr>
          <w:sz w:val="24"/>
          <w:szCs w:val="24"/>
        </w:rPr>
      </w:pPr>
      <w:r w:rsidDel="00000000" w:rsidR="00000000" w:rsidRPr="00000000">
        <w:rPr>
          <w:rtl w:val="0"/>
        </w:rPr>
      </w:r>
    </w:p>
    <w:p w:rsidR="00000000" w:rsidDel="00000000" w:rsidP="00000000" w:rsidRDefault="00000000" w:rsidRPr="00000000" w14:paraId="000001EE">
      <w:pPr>
        <w:tabs>
          <w:tab w:val="left" w:leader="none" w:pos="3998"/>
        </w:tabs>
        <w:spacing w:line="240" w:lineRule="auto"/>
        <w:ind w:left="-283.46456692913375" w:right="-196.062992125984" w:firstLine="0"/>
        <w:jc w:val="center"/>
        <w:rPr/>
      </w:pPr>
      <w:r w:rsidDel="00000000" w:rsidR="00000000" w:rsidRPr="00000000">
        <w:rPr/>
        <w:drawing>
          <wp:inline distB="0" distT="0" distL="0" distR="0">
            <wp:extent cx="2546725" cy="1440000"/>
            <wp:effectExtent b="0" l="0" r="0" t="0"/>
            <wp:docPr id="207765896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546725" cy="1440000"/>
                    </a:xfrm>
                    <a:prstGeom prst="rect"/>
                    <a:ln/>
                  </pic:spPr>
                </pic:pic>
              </a:graphicData>
            </a:graphic>
          </wp:inline>
        </w:drawing>
      </w:r>
      <w:r w:rsidDel="00000000" w:rsidR="00000000" w:rsidRPr="00000000">
        <w:rPr/>
        <w:drawing>
          <wp:inline distB="0" distT="0" distL="0" distR="0">
            <wp:extent cx="2547451" cy="1440000"/>
            <wp:effectExtent b="0" l="0" r="0" t="0"/>
            <wp:docPr id="207765896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54745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widowControl w:val="1"/>
        <w:spacing w:before="60" w:line="240" w:lineRule="auto"/>
        <w:ind w:left="-283.46456692913375" w:right="-196.062992125984" w:firstLine="0"/>
        <w:jc w:val="both"/>
        <w:rPr>
          <w:b w:val="1"/>
          <w:sz w:val="12"/>
          <w:szCs w:val="12"/>
        </w:rPr>
      </w:pPr>
      <w:r w:rsidDel="00000000" w:rsidR="00000000" w:rsidRPr="00000000">
        <w:rPr>
          <w:rtl w:val="0"/>
        </w:rPr>
      </w:r>
    </w:p>
    <w:p w:rsidR="00000000" w:rsidDel="00000000" w:rsidP="00000000" w:rsidRDefault="00000000" w:rsidRPr="00000000" w14:paraId="000001F0">
      <w:pPr>
        <w:widowControl w:val="1"/>
        <w:numPr>
          <w:ilvl w:val="0"/>
          <w:numId w:val="4"/>
        </w:numPr>
        <w:spacing w:before="60" w:line="240" w:lineRule="auto"/>
        <w:ind w:left="141.73228346456693" w:right="-196.062992125984" w:hanging="283.46456692913387"/>
        <w:jc w:val="both"/>
        <w:rPr>
          <w:sz w:val="18"/>
          <w:szCs w:val="18"/>
          <w:u w:val="none"/>
        </w:rPr>
      </w:pPr>
      <w:r w:rsidDel="00000000" w:rsidR="00000000" w:rsidRPr="00000000">
        <w:rPr>
          <w:sz w:val="18"/>
          <w:szCs w:val="18"/>
          <w:rtl w:val="0"/>
        </w:rPr>
        <w:t xml:space="preserve">Запрограмуйте прилад для ампліфікації згідно протоколу, наведеного у таблиці 1. Вказати об’єм зразка 20 мкл.</w:t>
      </w:r>
      <w:r w:rsidDel="00000000" w:rsidR="00000000" w:rsidRPr="00000000">
        <w:rPr>
          <w:rtl w:val="0"/>
        </w:rPr>
      </w:r>
    </w:p>
    <w:p w:rsidR="00000000" w:rsidDel="00000000" w:rsidP="00000000" w:rsidRDefault="00000000" w:rsidRPr="00000000" w14:paraId="000001F1">
      <w:pPr>
        <w:widowControl w:val="1"/>
        <w:spacing w:line="240" w:lineRule="auto"/>
        <w:ind w:left="-283.46456692913375" w:right="-196.062992125984" w:firstLine="0"/>
        <w:rPr>
          <w:sz w:val="12"/>
          <w:szCs w:val="12"/>
        </w:rPr>
      </w:pPr>
      <w:r w:rsidDel="00000000" w:rsidR="00000000" w:rsidRPr="00000000">
        <w:rPr>
          <w:rtl w:val="0"/>
        </w:rPr>
      </w:r>
    </w:p>
    <w:p w:rsidR="00000000" w:rsidDel="00000000" w:rsidP="00000000" w:rsidRDefault="00000000" w:rsidRPr="00000000" w14:paraId="000001F2">
      <w:pPr>
        <w:widowControl w:val="1"/>
        <w:spacing w:line="240" w:lineRule="auto"/>
        <w:ind w:left="-283.46456692913375" w:right="-196.062992125984" w:firstLine="0"/>
        <w:jc w:val="both"/>
        <w:rPr>
          <w:sz w:val="18"/>
          <w:szCs w:val="18"/>
        </w:rPr>
      </w:pPr>
      <w:r w:rsidDel="00000000" w:rsidR="00000000" w:rsidRPr="00000000">
        <w:rPr>
          <w:b w:val="1"/>
          <w:sz w:val="18"/>
          <w:szCs w:val="18"/>
          <w:rtl w:val="0"/>
        </w:rPr>
        <w:t xml:space="preserve">Таблиця 1:</w:t>
      </w:r>
      <w:r w:rsidDel="00000000" w:rsidR="00000000" w:rsidRPr="00000000">
        <w:rPr>
          <w:sz w:val="18"/>
          <w:szCs w:val="18"/>
          <w:rtl w:val="0"/>
        </w:rPr>
        <w:t xml:space="preserve"> Програма ампліфікації</w:t>
      </w:r>
    </w:p>
    <w:p w:rsidR="00000000" w:rsidDel="00000000" w:rsidP="00000000" w:rsidRDefault="00000000" w:rsidRPr="00000000" w14:paraId="000001F3">
      <w:pPr>
        <w:widowControl w:val="1"/>
        <w:spacing w:line="240" w:lineRule="auto"/>
        <w:ind w:left="-283.46456692913375" w:right="-196.062992125984" w:firstLine="0"/>
        <w:rPr>
          <w:sz w:val="12"/>
          <w:szCs w:val="12"/>
        </w:rPr>
      </w:pPr>
      <w:r w:rsidDel="00000000" w:rsidR="00000000" w:rsidRPr="00000000">
        <w:rPr>
          <w:rtl w:val="0"/>
        </w:rPr>
      </w:r>
    </w:p>
    <w:tbl>
      <w:tblPr>
        <w:tblStyle w:val="Table6"/>
        <w:tblW w:w="5595.0" w:type="dxa"/>
        <w:jc w:val="center"/>
        <w:tblLayout w:type="fixed"/>
        <w:tblLook w:val="0400"/>
      </w:tblPr>
      <w:tblGrid>
        <w:gridCol w:w="1935"/>
        <w:gridCol w:w="1605"/>
        <w:gridCol w:w="1365"/>
        <w:gridCol w:w="690"/>
        <w:tblGridChange w:id="0">
          <w:tblGrid>
            <w:gridCol w:w="1935"/>
            <w:gridCol w:w="1605"/>
            <w:gridCol w:w="1365"/>
            <w:gridCol w:w="690"/>
          </w:tblGrid>
        </w:tblGridChange>
      </w:tblGrid>
      <w:tr>
        <w:trPr>
          <w:cantSplit w:val="0"/>
          <w:trHeight w:val="366.974189047785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4">
            <w:pPr>
              <w:jc w:val="center"/>
              <w:rPr>
                <w:sz w:val="18"/>
                <w:szCs w:val="18"/>
              </w:rPr>
            </w:pPr>
            <w:r w:rsidDel="00000000" w:rsidR="00000000" w:rsidRPr="00000000">
              <w:rPr>
                <w:sz w:val="18"/>
                <w:szCs w:val="18"/>
                <w:rtl w:val="0"/>
              </w:rPr>
              <w:t xml:space="preserve">Назва етапу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5">
            <w:pPr>
              <w:jc w:val="center"/>
              <w:rPr>
                <w:sz w:val="18"/>
                <w:szCs w:val="18"/>
              </w:rPr>
            </w:pPr>
            <w:r w:rsidDel="00000000" w:rsidR="00000000" w:rsidRPr="00000000">
              <w:rPr>
                <w:sz w:val="18"/>
                <w:szCs w:val="18"/>
                <w:rtl w:val="0"/>
              </w:rPr>
              <w:t xml:space="preserve">Кількість циклів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6">
            <w:pPr>
              <w:jc w:val="center"/>
              <w:rPr>
                <w:sz w:val="18"/>
                <w:szCs w:val="18"/>
              </w:rPr>
            </w:pPr>
            <w:r w:rsidDel="00000000" w:rsidR="00000000" w:rsidRPr="00000000">
              <w:rPr>
                <w:sz w:val="18"/>
                <w:szCs w:val="18"/>
                <w:rtl w:val="0"/>
              </w:rPr>
              <w:t xml:space="preserve">Температура </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vAlign w:val="center"/>
          </w:tcPr>
          <w:p w:rsidR="00000000" w:rsidDel="00000000" w:rsidP="00000000" w:rsidRDefault="00000000" w:rsidRPr="00000000" w14:paraId="000001F7">
            <w:pPr>
              <w:jc w:val="center"/>
              <w:rPr>
                <w:sz w:val="18"/>
                <w:szCs w:val="18"/>
              </w:rPr>
            </w:pPr>
            <w:r w:rsidDel="00000000" w:rsidR="00000000" w:rsidRPr="00000000">
              <w:rPr>
                <w:sz w:val="18"/>
                <w:szCs w:val="18"/>
                <w:rtl w:val="0"/>
              </w:rPr>
              <w:t xml:space="preserve">Час</w:t>
            </w:r>
          </w:p>
        </w:tc>
      </w:tr>
      <w:tr>
        <w:trPr>
          <w:cantSplit w:val="0"/>
          <w:trHeight w:val="337.587584065442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8">
            <w:pPr>
              <w:jc w:val="center"/>
              <w:rPr>
                <w:sz w:val="18"/>
                <w:szCs w:val="18"/>
              </w:rPr>
            </w:pPr>
            <w:r w:rsidDel="00000000" w:rsidR="00000000" w:rsidRPr="00000000">
              <w:rPr>
                <w:sz w:val="18"/>
                <w:szCs w:val="18"/>
                <w:rtl w:val="0"/>
              </w:rPr>
              <w:t xml:space="preserve">Синтез кДНК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9">
            <w:pPr>
              <w:jc w:val="center"/>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A">
            <w:pPr>
              <w:jc w:val="center"/>
              <w:rPr>
                <w:sz w:val="18"/>
                <w:szCs w:val="18"/>
              </w:rPr>
            </w:pPr>
            <w:r w:rsidDel="00000000" w:rsidR="00000000" w:rsidRPr="00000000">
              <w:rPr>
                <w:sz w:val="18"/>
                <w:szCs w:val="18"/>
                <w:rtl w:val="0"/>
              </w:rPr>
              <w:t xml:space="preserve">50ºC</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vAlign w:val="center"/>
          </w:tcPr>
          <w:p w:rsidR="00000000" w:rsidDel="00000000" w:rsidP="00000000" w:rsidRDefault="00000000" w:rsidRPr="00000000" w14:paraId="000001FB">
            <w:pPr>
              <w:jc w:val="center"/>
              <w:rPr>
                <w:sz w:val="18"/>
                <w:szCs w:val="18"/>
              </w:rPr>
            </w:pPr>
            <w:r w:rsidDel="00000000" w:rsidR="00000000" w:rsidRPr="00000000">
              <w:rPr>
                <w:sz w:val="18"/>
                <w:szCs w:val="18"/>
                <w:rtl w:val="0"/>
              </w:rPr>
              <w:t xml:space="preserve">15 хв</w:t>
            </w:r>
          </w:p>
        </w:tc>
      </w:tr>
      <w:tr>
        <w:trPr>
          <w:cantSplit w:val="0"/>
          <w:trHeight w:val="675.17516813088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C">
            <w:pPr>
              <w:jc w:val="center"/>
              <w:rPr>
                <w:sz w:val="18"/>
                <w:szCs w:val="18"/>
              </w:rPr>
            </w:pPr>
            <w:r w:rsidDel="00000000" w:rsidR="00000000" w:rsidRPr="00000000">
              <w:rPr>
                <w:sz w:val="18"/>
                <w:szCs w:val="18"/>
                <w:rtl w:val="0"/>
              </w:rPr>
              <w:t xml:space="preserve">Активація полімерази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D">
            <w:pPr>
              <w:jc w:val="center"/>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E">
            <w:pPr>
              <w:jc w:val="center"/>
              <w:rPr>
                <w:sz w:val="18"/>
                <w:szCs w:val="18"/>
              </w:rPr>
            </w:pPr>
            <w:r w:rsidDel="00000000" w:rsidR="00000000" w:rsidRPr="00000000">
              <w:rPr>
                <w:sz w:val="18"/>
                <w:szCs w:val="18"/>
                <w:rtl w:val="0"/>
              </w:rPr>
              <w:t xml:space="preserve">95ºC</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vAlign w:val="center"/>
          </w:tcPr>
          <w:p w:rsidR="00000000" w:rsidDel="00000000" w:rsidP="00000000" w:rsidRDefault="00000000" w:rsidRPr="00000000" w14:paraId="000001FF">
            <w:pPr>
              <w:jc w:val="center"/>
              <w:rPr>
                <w:sz w:val="18"/>
                <w:szCs w:val="18"/>
              </w:rPr>
            </w:pPr>
            <w:r w:rsidDel="00000000" w:rsidR="00000000" w:rsidRPr="00000000">
              <w:rPr>
                <w:sz w:val="18"/>
                <w:szCs w:val="18"/>
                <w:rtl w:val="0"/>
              </w:rPr>
              <w:t xml:space="preserve">2 хв</w:t>
            </w:r>
          </w:p>
        </w:tc>
      </w:tr>
      <w:tr>
        <w:trPr>
          <w:cantSplit w:val="0"/>
          <w:trHeight w:val="337.58758406544297"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0">
            <w:pPr>
              <w:jc w:val="center"/>
              <w:rPr>
                <w:sz w:val="18"/>
                <w:szCs w:val="18"/>
              </w:rPr>
            </w:pPr>
            <w:r w:rsidDel="00000000" w:rsidR="00000000" w:rsidRPr="00000000">
              <w:rPr>
                <w:sz w:val="18"/>
                <w:szCs w:val="18"/>
                <w:rtl w:val="0"/>
              </w:rPr>
              <w:t xml:space="preserve">Ампліфікація</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1">
            <w:pPr>
              <w:jc w:val="center"/>
              <w:rPr>
                <w:sz w:val="18"/>
                <w:szCs w:val="18"/>
              </w:rPr>
            </w:pPr>
            <w:r w:rsidDel="00000000" w:rsidR="00000000" w:rsidRPr="00000000">
              <w:rPr>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2">
            <w:pPr>
              <w:jc w:val="center"/>
              <w:rPr>
                <w:sz w:val="18"/>
                <w:szCs w:val="18"/>
              </w:rPr>
            </w:pPr>
            <w:r w:rsidDel="00000000" w:rsidR="00000000" w:rsidRPr="00000000">
              <w:rPr>
                <w:sz w:val="18"/>
                <w:szCs w:val="18"/>
                <w:rtl w:val="0"/>
              </w:rPr>
              <w:t xml:space="preserve">95ºC</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vAlign w:val="center"/>
          </w:tcPr>
          <w:p w:rsidR="00000000" w:rsidDel="00000000" w:rsidP="00000000" w:rsidRDefault="00000000" w:rsidRPr="00000000" w14:paraId="00000203">
            <w:pPr>
              <w:jc w:val="center"/>
              <w:rPr>
                <w:sz w:val="18"/>
                <w:szCs w:val="18"/>
              </w:rPr>
            </w:pPr>
            <w:r w:rsidDel="00000000" w:rsidR="00000000" w:rsidRPr="00000000">
              <w:rPr>
                <w:sz w:val="18"/>
                <w:szCs w:val="18"/>
                <w:rtl w:val="0"/>
              </w:rPr>
              <w:t xml:space="preserve">10 сек</w:t>
            </w:r>
          </w:p>
        </w:tc>
      </w:tr>
      <w:tr>
        <w:trPr>
          <w:cantSplit w:val="0"/>
          <w:trHeight w:val="337.5875840654429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6">
            <w:pPr>
              <w:jc w:val="center"/>
              <w:rPr>
                <w:sz w:val="18"/>
                <w:szCs w:val="18"/>
              </w:rPr>
            </w:pPr>
            <w:r w:rsidDel="00000000" w:rsidR="00000000" w:rsidRPr="00000000">
              <w:rPr>
                <w:sz w:val="18"/>
                <w:szCs w:val="18"/>
                <w:rtl w:val="0"/>
              </w:rPr>
              <w:t xml:space="preserve">60ºC*</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vAlign w:val="center"/>
          </w:tcPr>
          <w:p w:rsidR="00000000" w:rsidDel="00000000" w:rsidP="00000000" w:rsidRDefault="00000000" w:rsidRPr="00000000" w14:paraId="00000207">
            <w:pPr>
              <w:jc w:val="center"/>
              <w:rPr>
                <w:sz w:val="18"/>
                <w:szCs w:val="18"/>
              </w:rPr>
            </w:pPr>
            <w:r w:rsidDel="00000000" w:rsidR="00000000" w:rsidRPr="00000000">
              <w:rPr>
                <w:sz w:val="18"/>
                <w:szCs w:val="18"/>
                <w:rtl w:val="0"/>
              </w:rPr>
              <w:t xml:space="preserve">20 сек</w:t>
            </w:r>
          </w:p>
        </w:tc>
      </w:tr>
    </w:tbl>
    <w:p w:rsidR="00000000" w:rsidDel="00000000" w:rsidP="00000000" w:rsidRDefault="00000000" w:rsidRPr="00000000" w14:paraId="00000208">
      <w:pPr>
        <w:widowControl w:val="1"/>
        <w:spacing w:line="240" w:lineRule="auto"/>
        <w:ind w:left="-283.46456692913375" w:right="-196.062992125984" w:firstLine="0"/>
        <w:jc w:val="center"/>
        <w:rPr>
          <w:sz w:val="18"/>
          <w:szCs w:val="18"/>
        </w:rPr>
      </w:pPr>
      <w:r w:rsidDel="00000000" w:rsidR="00000000" w:rsidRPr="00000000">
        <w:rPr>
          <w:b w:val="1"/>
          <w:sz w:val="18"/>
          <w:szCs w:val="18"/>
          <w:rtl w:val="0"/>
        </w:rPr>
        <w:t xml:space="preserve">* Детекція флуоресценції при 60°C за каналами FAM, HEX, ROX та Cy5</w:t>
      </w:r>
      <w:r w:rsidDel="00000000" w:rsidR="00000000" w:rsidRPr="00000000">
        <w:rPr>
          <w:rtl w:val="0"/>
        </w:rPr>
      </w:r>
    </w:p>
    <w:p w:rsidR="00000000" w:rsidDel="00000000" w:rsidP="00000000" w:rsidRDefault="00000000" w:rsidRPr="00000000" w14:paraId="00000209">
      <w:pPr>
        <w:widowControl w:val="1"/>
        <w:spacing w:line="240" w:lineRule="auto"/>
        <w:ind w:left="-283.46456692913375" w:right="-196.062992125984" w:firstLine="0"/>
        <w:rPr>
          <w:sz w:val="18"/>
          <w:szCs w:val="18"/>
        </w:rPr>
      </w:pPr>
      <w:r w:rsidDel="00000000" w:rsidR="00000000" w:rsidRPr="00000000">
        <w:rPr>
          <w:rtl w:val="0"/>
        </w:rPr>
      </w:r>
    </w:p>
    <w:p w:rsidR="00000000" w:rsidDel="00000000" w:rsidP="00000000" w:rsidRDefault="00000000" w:rsidRPr="00000000" w14:paraId="0000020A">
      <w:pPr>
        <w:widowControl w:val="1"/>
        <w:numPr>
          <w:ilvl w:val="0"/>
          <w:numId w:val="4"/>
        </w:numPr>
        <w:spacing w:after="0" w:afterAutospacing="0" w:before="60" w:line="240" w:lineRule="auto"/>
        <w:ind w:left="141.73228346456693" w:right="-196.062992125984" w:hanging="283.46456692913387"/>
        <w:jc w:val="both"/>
        <w:rPr>
          <w:sz w:val="18"/>
          <w:szCs w:val="18"/>
          <w:u w:val="none"/>
        </w:rPr>
      </w:pPr>
      <w:r w:rsidDel="00000000" w:rsidR="00000000" w:rsidRPr="00000000">
        <w:rPr>
          <w:sz w:val="18"/>
          <w:szCs w:val="18"/>
          <w:rtl w:val="0"/>
        </w:rPr>
        <w:t xml:space="preserve">Обрати вимірювання рівня флуоресценції при 60°C за каналами FAM, HEX, ROX та Cy5.</w:t>
      </w:r>
    </w:p>
    <w:p w:rsidR="00000000" w:rsidDel="00000000" w:rsidP="00000000" w:rsidRDefault="00000000" w:rsidRPr="00000000" w14:paraId="0000020B">
      <w:pPr>
        <w:widowControl w:val="1"/>
        <w:numPr>
          <w:ilvl w:val="0"/>
          <w:numId w:val="4"/>
        </w:numPr>
        <w:spacing w:after="0" w:afterAutospacing="0" w:before="0" w:beforeAutospacing="0" w:line="240" w:lineRule="auto"/>
        <w:ind w:left="141.73228346456693" w:right="-196.062992125984" w:hanging="283.46456692913387"/>
        <w:jc w:val="both"/>
        <w:rPr>
          <w:sz w:val="18"/>
          <w:szCs w:val="18"/>
          <w:u w:val="none"/>
        </w:rPr>
      </w:pPr>
      <w:r w:rsidDel="00000000" w:rsidR="00000000" w:rsidRPr="00000000">
        <w:rPr>
          <w:sz w:val="18"/>
          <w:szCs w:val="18"/>
          <w:rtl w:val="0"/>
        </w:rPr>
        <w:t xml:space="preserve">Запустити програму. </w:t>
      </w:r>
    </w:p>
    <w:p w:rsidR="00000000" w:rsidDel="00000000" w:rsidP="00000000" w:rsidRDefault="00000000" w:rsidRPr="00000000" w14:paraId="0000020C">
      <w:pPr>
        <w:widowControl w:val="1"/>
        <w:numPr>
          <w:ilvl w:val="0"/>
          <w:numId w:val="4"/>
        </w:numPr>
        <w:spacing w:before="0" w:beforeAutospacing="0" w:line="240" w:lineRule="auto"/>
        <w:ind w:left="141.73228346456693" w:right="-196.062992125984" w:hanging="283.46456692913387"/>
        <w:jc w:val="both"/>
        <w:rPr>
          <w:sz w:val="18"/>
          <w:szCs w:val="18"/>
          <w:u w:val="none"/>
        </w:rPr>
      </w:pPr>
      <w:r w:rsidDel="00000000" w:rsidR="00000000" w:rsidRPr="00000000">
        <w:rPr>
          <w:i w:val="0"/>
          <w:smallCaps w:val="0"/>
          <w:strike w:val="0"/>
          <w:sz w:val="18"/>
          <w:szCs w:val="18"/>
          <w:u w:val="none"/>
          <w:shd w:fill="auto" w:val="clear"/>
          <w:vertAlign w:val="baseline"/>
          <w:rtl w:val="0"/>
        </w:rPr>
        <w:t xml:space="preserve">Програмування приладу та аналіз результатів здійснювати відповідно до інструкції виробника.</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83.46456692913375" w:right="-196.062992125984" w:firstLine="0"/>
        <w:jc w:val="left"/>
        <w:rPr>
          <w:sz w:val="18"/>
          <w:szCs w:val="18"/>
        </w:rPr>
      </w:pPr>
      <w:r w:rsidDel="00000000" w:rsidR="00000000" w:rsidRPr="00000000">
        <w:rPr>
          <w:rtl w:val="0"/>
        </w:rPr>
      </w:r>
    </w:p>
    <w:p w:rsidR="00000000" w:rsidDel="00000000" w:rsidP="00000000" w:rsidRDefault="00000000" w:rsidRPr="00000000" w14:paraId="0000020E">
      <w:pPr>
        <w:pStyle w:val="Heading3"/>
        <w:spacing w:before="77" w:line="240" w:lineRule="auto"/>
        <w:ind w:left="-283.46456692913375" w:right="-196.062992125984" w:firstLine="0"/>
        <w:rPr>
          <w:i w:val="0"/>
          <w:smallCaps w:val="0"/>
          <w:strike w:val="0"/>
          <w:sz w:val="16"/>
          <w:szCs w:val="16"/>
          <w:u w:val="none"/>
          <w:shd w:fill="auto" w:val="clear"/>
          <w:vertAlign w:val="baseline"/>
        </w:rPr>
      </w:pPr>
      <w:r w:rsidDel="00000000" w:rsidR="00000000" w:rsidRPr="00000000">
        <w:rPr>
          <w:sz w:val="22"/>
          <w:szCs w:val="22"/>
          <w:rtl w:val="0"/>
        </w:rPr>
        <w:t xml:space="preserve">Аналіз даних</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Значення Ct для </w:t>
      </w:r>
      <w:r w:rsidDel="00000000" w:rsidR="00000000" w:rsidRPr="00000000">
        <w:rPr>
          <w:sz w:val="18"/>
          <w:szCs w:val="18"/>
          <w:rtl w:val="0"/>
        </w:rPr>
        <w:t xml:space="preserve">позитивного контролю</w:t>
      </w:r>
      <w:r w:rsidDel="00000000" w:rsidR="00000000" w:rsidRPr="00000000">
        <w:rPr>
          <w:i w:val="0"/>
          <w:smallCaps w:val="0"/>
          <w:strike w:val="0"/>
          <w:sz w:val="18"/>
          <w:szCs w:val="18"/>
          <w:u w:val="none"/>
          <w:shd w:fill="auto" w:val="clear"/>
          <w:vertAlign w:val="baseline"/>
          <w:rtl w:val="0"/>
        </w:rPr>
        <w:t xml:space="preserve"> повинно дорівнювати 26±4, а </w:t>
      </w:r>
      <w:r w:rsidDel="00000000" w:rsidR="00000000" w:rsidRPr="00000000">
        <w:rPr>
          <w:sz w:val="18"/>
          <w:szCs w:val="18"/>
          <w:rtl w:val="0"/>
        </w:rPr>
        <w:t xml:space="preserve">негативний контроль</w:t>
      </w:r>
      <w:r w:rsidDel="00000000" w:rsidR="00000000" w:rsidRPr="00000000">
        <w:rPr>
          <w:i w:val="0"/>
          <w:smallCaps w:val="0"/>
          <w:strike w:val="0"/>
          <w:sz w:val="18"/>
          <w:szCs w:val="18"/>
          <w:u w:val="none"/>
          <w:shd w:fill="auto" w:val="clear"/>
          <w:vertAlign w:val="baseline"/>
          <w:rtl w:val="0"/>
        </w:rPr>
        <w:t xml:space="preserve"> по всіх каналах повинен бути негативним. В іншому випадку експеримент слід повторити.</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spacing w:line="240" w:lineRule="auto"/>
        <w:ind w:left="-283.46456692913375" w:right="-196.062992125984" w:firstLine="0"/>
        <w:rPr>
          <w:i w:val="0"/>
          <w:smallCaps w:val="0"/>
          <w:strike w:val="0"/>
          <w:sz w:val="18"/>
          <w:szCs w:val="18"/>
          <w:u w:val="none"/>
          <w:shd w:fill="auto" w:val="clear"/>
          <w:vertAlign w:val="baseline"/>
        </w:rPr>
      </w:pPr>
      <w:r w:rsidDel="00000000" w:rsidR="00000000" w:rsidRPr="00000000">
        <w:rPr>
          <w:sz w:val="18"/>
          <w:szCs w:val="18"/>
          <w:rtl w:val="0"/>
        </w:rPr>
        <w:t xml:space="preserve">Результати для кожного майстер-міксу інтерпретувати наступним чином:</w:t>
      </w:r>
      <w:r w:rsidDel="00000000" w:rsidR="00000000" w:rsidRPr="00000000">
        <w:rPr>
          <w:rtl w:val="0"/>
        </w:rPr>
      </w:r>
    </w:p>
    <w:tbl>
      <w:tblPr>
        <w:tblStyle w:val="Table7"/>
        <w:tblW w:w="92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2"/>
        <w:gridCol w:w="2129"/>
        <w:gridCol w:w="4628"/>
        <w:tblGridChange w:id="0">
          <w:tblGrid>
            <w:gridCol w:w="2532"/>
            <w:gridCol w:w="2129"/>
            <w:gridCol w:w="4628"/>
          </w:tblGrid>
        </w:tblGridChange>
      </w:tblGrid>
      <w:tr>
        <w:trPr>
          <w:cantSplit w:val="0"/>
          <w:trHeight w:val="638.96484375" w:hRule="atLeast"/>
          <w:tblHeader w:val="0"/>
        </w:trPr>
        <w:tc>
          <w:tcPr>
            <w:shd w:fill="7e7e7e" w:val="clear"/>
            <w:vAlign w:val="center"/>
          </w:tcPr>
          <w:p w:rsidR="00000000" w:rsidDel="00000000" w:rsidP="00000000" w:rsidRDefault="00000000" w:rsidRPr="00000000" w14:paraId="00000212">
            <w:pPr>
              <w:jc w:val="center"/>
              <w:rPr>
                <w:b w:val="1"/>
                <w:sz w:val="18"/>
                <w:szCs w:val="18"/>
              </w:rPr>
            </w:pPr>
            <w:r w:rsidDel="00000000" w:rsidR="00000000" w:rsidRPr="00000000">
              <w:rPr>
                <w:b w:val="1"/>
                <w:sz w:val="18"/>
                <w:szCs w:val="18"/>
                <w:rtl w:val="0"/>
              </w:rPr>
              <w:t xml:space="preserve">Сигнал по будь-якому каналу FAM / HEX / ROX</w:t>
            </w:r>
          </w:p>
        </w:tc>
        <w:tc>
          <w:tcPr>
            <w:shd w:fill="7e7e7e" w:val="clear"/>
            <w:vAlign w:val="center"/>
          </w:tcPr>
          <w:p w:rsidR="00000000" w:rsidDel="00000000" w:rsidP="00000000" w:rsidRDefault="00000000" w:rsidRPr="00000000" w14:paraId="00000213">
            <w:pPr>
              <w:jc w:val="center"/>
              <w:rPr>
                <w:b w:val="1"/>
                <w:sz w:val="18"/>
                <w:szCs w:val="18"/>
              </w:rPr>
            </w:pPr>
            <w:r w:rsidDel="00000000" w:rsidR="00000000" w:rsidRPr="00000000">
              <w:rPr>
                <w:b w:val="1"/>
                <w:sz w:val="18"/>
                <w:szCs w:val="18"/>
                <w:rtl w:val="0"/>
              </w:rPr>
              <w:t xml:space="preserve">Сигнал по каналу</w:t>
            </w:r>
          </w:p>
          <w:p w:rsidR="00000000" w:rsidDel="00000000" w:rsidP="00000000" w:rsidRDefault="00000000" w:rsidRPr="00000000" w14:paraId="00000214">
            <w:pPr>
              <w:jc w:val="center"/>
              <w:rPr>
                <w:b w:val="1"/>
                <w:sz w:val="18"/>
                <w:szCs w:val="18"/>
              </w:rPr>
            </w:pPr>
            <w:r w:rsidDel="00000000" w:rsidR="00000000" w:rsidRPr="00000000">
              <w:rPr>
                <w:b w:val="1"/>
                <w:sz w:val="18"/>
                <w:szCs w:val="18"/>
                <w:rtl w:val="0"/>
              </w:rPr>
              <w:t xml:space="preserve"> Cy 5 (ген РНКази Р)</w:t>
            </w:r>
          </w:p>
        </w:tc>
        <w:tc>
          <w:tcPr>
            <w:shd w:fill="7e7e7e" w:val="clear"/>
            <w:vAlign w:val="center"/>
          </w:tcPr>
          <w:p w:rsidR="00000000" w:rsidDel="00000000" w:rsidP="00000000" w:rsidRDefault="00000000" w:rsidRPr="00000000" w14:paraId="00000215">
            <w:pPr>
              <w:jc w:val="center"/>
              <w:rPr>
                <w:b w:val="1"/>
                <w:sz w:val="18"/>
                <w:szCs w:val="18"/>
              </w:rPr>
            </w:pPr>
            <w:r w:rsidDel="00000000" w:rsidR="00000000" w:rsidRPr="00000000">
              <w:rPr>
                <w:b w:val="1"/>
                <w:sz w:val="18"/>
                <w:szCs w:val="18"/>
                <w:rtl w:val="0"/>
              </w:rPr>
              <w:t xml:space="preserve">Інтерпретація</w:t>
            </w:r>
          </w:p>
        </w:tc>
      </w:tr>
      <w:tr>
        <w:trPr>
          <w:cantSplit w:val="0"/>
          <w:trHeight w:val="319.482421875" w:hRule="atLeast"/>
          <w:tblHeader w:val="0"/>
        </w:trPr>
        <w:tc>
          <w:tcPr>
            <w:vAlign w:val="center"/>
          </w:tcPr>
          <w:p w:rsidR="00000000" w:rsidDel="00000000" w:rsidP="00000000" w:rsidRDefault="00000000" w:rsidRPr="00000000" w14:paraId="00000216">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217">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218">
            <w:pPr>
              <w:jc w:val="center"/>
              <w:rPr>
                <w:sz w:val="18"/>
                <w:szCs w:val="18"/>
              </w:rPr>
            </w:pPr>
            <w:r w:rsidDel="00000000" w:rsidR="00000000" w:rsidRPr="00000000">
              <w:rPr>
                <w:sz w:val="18"/>
                <w:szCs w:val="18"/>
                <w:rtl w:val="0"/>
              </w:rPr>
              <w:t xml:space="preserve">Позитивний на специфічний збудник</w:t>
            </w:r>
          </w:p>
        </w:tc>
      </w:tr>
      <w:tr>
        <w:trPr>
          <w:cantSplit w:val="0"/>
          <w:trHeight w:val="319.482421875" w:hRule="atLeast"/>
          <w:tblHeader w:val="0"/>
        </w:trPr>
        <w:tc>
          <w:tcPr>
            <w:vAlign w:val="center"/>
          </w:tcPr>
          <w:p w:rsidR="00000000" w:rsidDel="00000000" w:rsidP="00000000" w:rsidRDefault="00000000" w:rsidRPr="00000000" w14:paraId="00000219">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21A">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21B">
            <w:pPr>
              <w:jc w:val="center"/>
              <w:rPr>
                <w:sz w:val="18"/>
                <w:szCs w:val="18"/>
              </w:rPr>
            </w:pPr>
            <w:r w:rsidDel="00000000" w:rsidR="00000000" w:rsidRPr="00000000">
              <w:rPr>
                <w:sz w:val="18"/>
                <w:szCs w:val="18"/>
                <w:rtl w:val="0"/>
              </w:rPr>
              <w:t xml:space="preserve">Збудник не виявлено</w:t>
            </w:r>
          </w:p>
        </w:tc>
      </w:tr>
      <w:tr>
        <w:trPr>
          <w:cantSplit w:val="0"/>
          <w:trHeight w:val="638.96484375" w:hRule="atLeast"/>
          <w:tblHeader w:val="0"/>
        </w:trPr>
        <w:tc>
          <w:tcPr>
            <w:vAlign w:val="center"/>
          </w:tcPr>
          <w:p w:rsidR="00000000" w:rsidDel="00000000" w:rsidP="00000000" w:rsidRDefault="00000000" w:rsidRPr="00000000" w14:paraId="0000021C">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21D">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21E">
            <w:pPr>
              <w:jc w:val="center"/>
              <w:rPr>
                <w:sz w:val="18"/>
                <w:szCs w:val="18"/>
              </w:rPr>
            </w:pPr>
            <w:r w:rsidDel="00000000" w:rsidR="00000000" w:rsidRPr="00000000">
              <w:rPr>
                <w:sz w:val="18"/>
                <w:szCs w:val="18"/>
                <w:rtl w:val="0"/>
              </w:rPr>
              <w:t xml:space="preserve">Невалідний результат. Зразок слід повторно протестувати для цього майстер-міксу</w:t>
            </w:r>
          </w:p>
        </w:tc>
      </w:tr>
    </w:tbl>
    <w:p w:rsidR="00000000" w:rsidDel="00000000" w:rsidP="00000000" w:rsidRDefault="00000000" w:rsidRPr="00000000" w14:paraId="0000021F">
      <w:pPr>
        <w:widowControl w:val="1"/>
        <w:ind w:left="-283.46456692913387" w:right="-184.06299212598333" w:firstLine="0"/>
        <w:jc w:val="both"/>
        <w:rPr>
          <w:sz w:val="18"/>
          <w:szCs w:val="18"/>
        </w:rPr>
      </w:pPr>
      <w:r w:rsidDel="00000000" w:rsidR="00000000" w:rsidRPr="00000000">
        <w:rPr>
          <w:b w:val="1"/>
          <w:sz w:val="18"/>
          <w:szCs w:val="18"/>
          <w:rtl w:val="0"/>
        </w:rPr>
        <w:t xml:space="preserve">Примітка: Залежно від приладу, набір може давати хибнопозитивні результати при значенні Ct вище 35 для визначених мішеней. Відповідно, результати із Ct вище 35 можуть бути проігноровані. Проте не рекомендується повністю відкидати такий результат; слід оцінювати його у поєднанні з клінічними симптомами пацієнта та іншими діагностичними даними. Консультація з клінічним мікробіологом також може надати цінну інформацію.</w:t>
      </w:r>
      <w:r w:rsidDel="00000000" w:rsidR="00000000" w:rsidRPr="00000000">
        <w:rPr>
          <w:rtl w:val="0"/>
        </w:rPr>
      </w:r>
    </w:p>
    <w:p w:rsidR="00000000" w:rsidDel="00000000" w:rsidP="00000000" w:rsidRDefault="00000000" w:rsidRPr="00000000" w14:paraId="00000220">
      <w:pPr>
        <w:widowControl w:val="1"/>
        <w:ind w:right="-122.5984251968498"/>
        <w:jc w:val="both"/>
        <w:rPr>
          <w:sz w:val="20"/>
          <w:szCs w:val="20"/>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83.46456692913375" w:right="-196.062992125984" w:firstLine="0"/>
        <w:jc w:val="left"/>
        <w:rPr>
          <w:i w:val="0"/>
          <w:smallCaps w:val="0"/>
          <w:strike w:val="0"/>
          <w:sz w:val="16"/>
          <w:szCs w:val="16"/>
          <w:u w:val="none"/>
          <w:shd w:fill="auto" w:val="clear"/>
          <w:vertAlign w:val="baseline"/>
        </w:rPr>
      </w:pPr>
      <w:r w:rsidDel="00000000" w:rsidR="00000000" w:rsidRPr="00000000">
        <w:rPr>
          <w:i w:val="0"/>
          <w:smallCaps w:val="0"/>
          <w:strike w:val="0"/>
          <w:sz w:val="18"/>
          <w:szCs w:val="18"/>
          <w:u w:val="none"/>
          <w:shd w:fill="auto" w:val="clear"/>
          <w:vertAlign w:val="baseline"/>
          <w:rtl w:val="0"/>
        </w:rPr>
        <w:t xml:space="preserve">Для кожного майстер-міксу в наступній таблиці наведено канали детекції для відповідного цільового організму/цільового гена:</w:t>
      </w:r>
      <w:r w:rsidDel="00000000" w:rsidR="00000000" w:rsidRPr="00000000">
        <w:rPr>
          <w:rtl w:val="0"/>
        </w:rPr>
      </w:r>
    </w:p>
    <w:tbl>
      <w:tblPr>
        <w:tblStyle w:val="Table8"/>
        <w:tblW w:w="68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3885"/>
        <w:gridCol w:w="1140"/>
        <w:tblGridChange w:id="0">
          <w:tblGrid>
            <w:gridCol w:w="1845"/>
            <w:gridCol w:w="3885"/>
            <w:gridCol w:w="1140"/>
          </w:tblGrid>
        </w:tblGridChange>
      </w:tblGrid>
      <w:tr>
        <w:trPr>
          <w:cantSplit w:val="0"/>
          <w:trHeight w:val="190" w:hRule="atLeast"/>
          <w:tblHeader w:val="0"/>
        </w:trPr>
        <w:tc>
          <w:tcPr>
            <w:tcBorders>
              <w:bottom w:color="000000" w:space="0" w:sz="24" w:val="single"/>
            </w:tcBorders>
            <w:shd w:fill="7e7e7e" w:val="clear"/>
            <w:vAlign w:val="center"/>
          </w:tcPr>
          <w:p w:rsidR="00000000" w:rsidDel="00000000" w:rsidP="00000000" w:rsidRDefault="00000000" w:rsidRPr="00000000" w14:paraId="00000222">
            <w:pPr>
              <w:jc w:val="center"/>
              <w:rPr>
                <w:b w:val="1"/>
                <w:sz w:val="18"/>
                <w:szCs w:val="18"/>
                <w:vertAlign w:val="baseline"/>
              </w:rPr>
            </w:pPr>
            <w:r w:rsidDel="00000000" w:rsidR="00000000" w:rsidRPr="00000000">
              <w:rPr>
                <w:b w:val="1"/>
                <w:sz w:val="18"/>
                <w:szCs w:val="18"/>
                <w:vertAlign w:val="baseline"/>
                <w:rtl w:val="0"/>
              </w:rPr>
              <w:t xml:space="preserve">Пробірка №</w:t>
            </w:r>
          </w:p>
        </w:tc>
        <w:tc>
          <w:tcPr>
            <w:tcBorders>
              <w:bottom w:color="000000" w:space="0" w:sz="24" w:val="single"/>
            </w:tcBorders>
            <w:shd w:fill="7e7e7e" w:val="clear"/>
            <w:vAlign w:val="center"/>
          </w:tcPr>
          <w:p w:rsidR="00000000" w:rsidDel="00000000" w:rsidP="00000000" w:rsidRDefault="00000000" w:rsidRPr="00000000" w14:paraId="00000223">
            <w:pPr>
              <w:jc w:val="center"/>
              <w:rPr>
                <w:b w:val="1"/>
                <w:sz w:val="18"/>
                <w:szCs w:val="18"/>
                <w:vertAlign w:val="baseline"/>
              </w:rPr>
            </w:pPr>
            <w:r w:rsidDel="00000000" w:rsidR="00000000" w:rsidRPr="00000000">
              <w:rPr>
                <w:b w:val="1"/>
                <w:sz w:val="18"/>
                <w:szCs w:val="18"/>
                <w:vertAlign w:val="baseline"/>
                <w:rtl w:val="0"/>
              </w:rPr>
              <w:t xml:space="preserve">Цільовий організм</w:t>
            </w:r>
          </w:p>
        </w:tc>
        <w:tc>
          <w:tcPr>
            <w:tcBorders>
              <w:bottom w:color="000000" w:space="0" w:sz="24" w:val="single"/>
            </w:tcBorders>
            <w:shd w:fill="7e7e7e" w:val="clear"/>
            <w:vAlign w:val="center"/>
          </w:tcPr>
          <w:p w:rsidR="00000000" w:rsidDel="00000000" w:rsidP="00000000" w:rsidRDefault="00000000" w:rsidRPr="00000000" w14:paraId="00000224">
            <w:pPr>
              <w:jc w:val="center"/>
              <w:rPr>
                <w:b w:val="1"/>
                <w:sz w:val="18"/>
                <w:szCs w:val="18"/>
                <w:vertAlign w:val="baseline"/>
              </w:rPr>
            </w:pPr>
            <w:r w:rsidDel="00000000" w:rsidR="00000000" w:rsidRPr="00000000">
              <w:rPr>
                <w:b w:val="1"/>
                <w:sz w:val="18"/>
                <w:szCs w:val="18"/>
                <w:vertAlign w:val="baseline"/>
                <w:rtl w:val="0"/>
              </w:rPr>
              <w:t xml:space="preserve">Канал детекції</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5">
            <w:pPr>
              <w:jc w:val="center"/>
              <w:rPr>
                <w:b w:val="1"/>
                <w:sz w:val="18"/>
                <w:szCs w:val="18"/>
                <w:vertAlign w:val="baseline"/>
              </w:rPr>
            </w:pPr>
            <w:r w:rsidDel="00000000" w:rsidR="00000000" w:rsidRPr="00000000">
              <w:rPr>
                <w:rtl w:val="0"/>
              </w:rPr>
            </w:r>
          </w:p>
          <w:p w:rsidR="00000000" w:rsidDel="00000000" w:rsidP="00000000" w:rsidRDefault="00000000" w:rsidRPr="00000000" w14:paraId="00000226">
            <w:pPr>
              <w:jc w:val="center"/>
              <w:rPr>
                <w:b w:val="1"/>
                <w:sz w:val="18"/>
                <w:szCs w:val="18"/>
                <w:vertAlign w:val="baseline"/>
              </w:rPr>
            </w:pPr>
            <w:r w:rsidDel="00000000" w:rsidR="00000000" w:rsidRPr="00000000">
              <w:rPr>
                <w:b w:val="1"/>
                <w:sz w:val="18"/>
                <w:szCs w:val="18"/>
                <w:vertAlign w:val="baseline"/>
                <w:rtl w:val="0"/>
              </w:rPr>
              <w:t xml:space="preserve">Respiro24 MM 1</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7">
            <w:pPr>
              <w:jc w:val="center"/>
              <w:rPr>
                <w:sz w:val="18"/>
                <w:szCs w:val="18"/>
                <w:vertAlign w:val="baseline"/>
              </w:rPr>
            </w:pPr>
            <w:r w:rsidDel="00000000" w:rsidR="00000000" w:rsidRPr="00000000">
              <w:rPr>
                <w:sz w:val="18"/>
                <w:szCs w:val="18"/>
                <w:vertAlign w:val="baseline"/>
                <w:rtl w:val="0"/>
              </w:rPr>
              <w:t xml:space="preserve">Вірус грипу  A </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8">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A">
            <w:pPr>
              <w:jc w:val="center"/>
              <w:rPr>
                <w:sz w:val="18"/>
                <w:szCs w:val="18"/>
                <w:vertAlign w:val="baseline"/>
              </w:rPr>
            </w:pPr>
            <w:r w:rsidDel="00000000" w:rsidR="00000000" w:rsidRPr="00000000">
              <w:rPr>
                <w:sz w:val="18"/>
                <w:szCs w:val="18"/>
                <w:vertAlign w:val="baseline"/>
                <w:rtl w:val="0"/>
              </w:rPr>
              <w:t xml:space="preserve">Вірус грипу  B </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B">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D">
            <w:pPr>
              <w:jc w:val="center"/>
              <w:rPr>
                <w:sz w:val="18"/>
                <w:szCs w:val="18"/>
                <w:vertAlign w:val="baseline"/>
              </w:rPr>
            </w:pPr>
            <w:r w:rsidDel="00000000" w:rsidR="00000000" w:rsidRPr="00000000">
              <w:rPr>
                <w:sz w:val="18"/>
                <w:szCs w:val="18"/>
                <w:vertAlign w:val="baseline"/>
                <w:rtl w:val="0"/>
              </w:rPr>
              <w:t xml:space="preserve">Респіраторно-синцитіальний вірус A+B</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E">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30">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31">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2">
            <w:pPr>
              <w:jc w:val="center"/>
              <w:rPr>
                <w:b w:val="1"/>
                <w:sz w:val="18"/>
                <w:szCs w:val="18"/>
                <w:vertAlign w:val="baseline"/>
              </w:rPr>
            </w:pPr>
            <w:r w:rsidDel="00000000" w:rsidR="00000000" w:rsidRPr="00000000">
              <w:rPr>
                <w:rtl w:val="0"/>
              </w:rPr>
            </w:r>
          </w:p>
          <w:p w:rsidR="00000000" w:rsidDel="00000000" w:rsidP="00000000" w:rsidRDefault="00000000" w:rsidRPr="00000000" w14:paraId="00000233">
            <w:pPr>
              <w:jc w:val="center"/>
              <w:rPr>
                <w:b w:val="1"/>
                <w:sz w:val="18"/>
                <w:szCs w:val="18"/>
                <w:vertAlign w:val="baseline"/>
              </w:rPr>
            </w:pPr>
            <w:r w:rsidDel="00000000" w:rsidR="00000000" w:rsidRPr="00000000">
              <w:rPr>
                <w:b w:val="1"/>
                <w:sz w:val="18"/>
                <w:szCs w:val="18"/>
                <w:vertAlign w:val="baseline"/>
                <w:rtl w:val="0"/>
              </w:rPr>
              <w:t xml:space="preserve">Respiro24 MM 2</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4">
            <w:pPr>
              <w:jc w:val="center"/>
              <w:rPr>
                <w:sz w:val="18"/>
                <w:szCs w:val="18"/>
                <w:vertAlign w:val="baseline"/>
              </w:rPr>
            </w:pPr>
            <w:r w:rsidDel="00000000" w:rsidR="00000000" w:rsidRPr="00000000">
              <w:rPr>
                <w:sz w:val="18"/>
                <w:szCs w:val="18"/>
                <w:vertAlign w:val="baseline"/>
                <w:rtl w:val="0"/>
              </w:rPr>
              <w:t xml:space="preserve">Риновірус/Ентеровірус </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5">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7">
            <w:pPr>
              <w:jc w:val="center"/>
              <w:rPr>
                <w:i w:val="1"/>
                <w:sz w:val="18"/>
                <w:szCs w:val="18"/>
                <w:vertAlign w:val="baseline"/>
              </w:rPr>
            </w:pPr>
            <w:r w:rsidDel="00000000" w:rsidR="00000000" w:rsidRPr="00000000">
              <w:rPr>
                <w:i w:val="1"/>
                <w:sz w:val="18"/>
                <w:szCs w:val="18"/>
                <w:vertAlign w:val="baseline"/>
                <w:rtl w:val="0"/>
              </w:rPr>
              <w:t xml:space="preserve">Legionella pneumophila</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8">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A">
            <w:pPr>
              <w:jc w:val="center"/>
              <w:rPr>
                <w:sz w:val="18"/>
                <w:szCs w:val="18"/>
                <w:vertAlign w:val="baseline"/>
              </w:rPr>
            </w:pPr>
            <w:r w:rsidDel="00000000" w:rsidR="00000000" w:rsidRPr="00000000">
              <w:rPr>
                <w:sz w:val="18"/>
                <w:szCs w:val="18"/>
                <w:vertAlign w:val="baseline"/>
                <w:rtl w:val="0"/>
              </w:rPr>
              <w:t xml:space="preserve">Бокавірус 1/2/3/4</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B">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3D">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3E">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F">
            <w:pPr>
              <w:jc w:val="center"/>
              <w:rPr>
                <w:b w:val="1"/>
                <w:sz w:val="18"/>
                <w:szCs w:val="18"/>
                <w:vertAlign w:val="baseline"/>
              </w:rPr>
            </w:pPr>
            <w:r w:rsidDel="00000000" w:rsidR="00000000" w:rsidRPr="00000000">
              <w:rPr>
                <w:rtl w:val="0"/>
              </w:rPr>
            </w:r>
          </w:p>
          <w:p w:rsidR="00000000" w:rsidDel="00000000" w:rsidP="00000000" w:rsidRDefault="00000000" w:rsidRPr="00000000" w14:paraId="00000240">
            <w:pPr>
              <w:jc w:val="center"/>
              <w:rPr>
                <w:b w:val="1"/>
                <w:sz w:val="18"/>
                <w:szCs w:val="18"/>
                <w:vertAlign w:val="baseline"/>
              </w:rPr>
            </w:pPr>
            <w:r w:rsidDel="00000000" w:rsidR="00000000" w:rsidRPr="00000000">
              <w:rPr>
                <w:b w:val="1"/>
                <w:sz w:val="18"/>
                <w:szCs w:val="18"/>
                <w:vertAlign w:val="baseline"/>
                <w:rtl w:val="0"/>
              </w:rPr>
              <w:t xml:space="preserve">Respiro24 MM 3</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1">
            <w:pPr>
              <w:jc w:val="center"/>
              <w:rPr>
                <w:i w:val="1"/>
                <w:sz w:val="18"/>
                <w:szCs w:val="18"/>
                <w:vertAlign w:val="baseline"/>
              </w:rPr>
            </w:pPr>
            <w:r w:rsidDel="00000000" w:rsidR="00000000" w:rsidRPr="00000000">
              <w:rPr>
                <w:i w:val="1"/>
                <w:sz w:val="18"/>
                <w:szCs w:val="18"/>
                <w:vertAlign w:val="baseline"/>
                <w:rtl w:val="0"/>
              </w:rPr>
              <w:t xml:space="preserve">Chlamydophila pneumoniae</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42">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4">
            <w:pPr>
              <w:jc w:val="center"/>
              <w:rPr>
                <w:sz w:val="18"/>
                <w:szCs w:val="18"/>
                <w:vertAlign w:val="baseline"/>
              </w:rPr>
            </w:pPr>
            <w:r w:rsidDel="00000000" w:rsidR="00000000" w:rsidRPr="00000000">
              <w:rPr>
                <w:sz w:val="18"/>
                <w:szCs w:val="18"/>
                <w:vertAlign w:val="baseline"/>
                <w:rtl w:val="0"/>
              </w:rPr>
              <w:t xml:space="preserve">Вірус парагрипу 3 типу</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45">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7">
            <w:pPr>
              <w:jc w:val="center"/>
              <w:rPr>
                <w:i w:val="1"/>
                <w:sz w:val="18"/>
                <w:szCs w:val="18"/>
                <w:vertAlign w:val="baseline"/>
              </w:rPr>
            </w:pPr>
            <w:r w:rsidDel="00000000" w:rsidR="00000000" w:rsidRPr="00000000">
              <w:rPr>
                <w:i w:val="1"/>
                <w:sz w:val="18"/>
                <w:szCs w:val="18"/>
                <w:vertAlign w:val="baseline"/>
                <w:rtl w:val="0"/>
              </w:rPr>
              <w:t xml:space="preserve">Streptococcus pneumoniae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48">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4A">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4B">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4C">
            <w:pPr>
              <w:jc w:val="center"/>
              <w:rPr>
                <w:b w:val="1"/>
                <w:sz w:val="18"/>
                <w:szCs w:val="18"/>
                <w:vertAlign w:val="baseline"/>
              </w:rPr>
            </w:pPr>
            <w:r w:rsidDel="00000000" w:rsidR="00000000" w:rsidRPr="00000000">
              <w:rPr>
                <w:rtl w:val="0"/>
              </w:rPr>
            </w:r>
          </w:p>
          <w:p w:rsidR="00000000" w:rsidDel="00000000" w:rsidP="00000000" w:rsidRDefault="00000000" w:rsidRPr="00000000" w14:paraId="0000024D">
            <w:pPr>
              <w:jc w:val="center"/>
              <w:rPr>
                <w:b w:val="1"/>
                <w:sz w:val="18"/>
                <w:szCs w:val="18"/>
                <w:vertAlign w:val="baseline"/>
              </w:rPr>
            </w:pPr>
            <w:r w:rsidDel="00000000" w:rsidR="00000000" w:rsidRPr="00000000">
              <w:rPr>
                <w:b w:val="1"/>
                <w:sz w:val="18"/>
                <w:szCs w:val="18"/>
                <w:vertAlign w:val="baseline"/>
                <w:rtl w:val="0"/>
              </w:rPr>
              <w:t xml:space="preserve">Respiro24 MM 4</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E">
            <w:pPr>
              <w:jc w:val="center"/>
              <w:rPr>
                <w:sz w:val="18"/>
                <w:szCs w:val="18"/>
                <w:vertAlign w:val="baseline"/>
              </w:rPr>
            </w:pPr>
            <w:r w:rsidDel="00000000" w:rsidR="00000000" w:rsidRPr="00000000">
              <w:rPr>
                <w:sz w:val="18"/>
                <w:szCs w:val="18"/>
                <w:vertAlign w:val="baseline"/>
                <w:rtl w:val="0"/>
              </w:rPr>
              <w:t xml:space="preserve">Вірус грипу  A-H1pdm09</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4F">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1">
            <w:pPr>
              <w:jc w:val="center"/>
              <w:rPr>
                <w:sz w:val="18"/>
                <w:szCs w:val="18"/>
                <w:vertAlign w:val="baseline"/>
              </w:rPr>
            </w:pPr>
            <w:r w:rsidDel="00000000" w:rsidR="00000000" w:rsidRPr="00000000">
              <w:rPr>
                <w:sz w:val="18"/>
                <w:szCs w:val="18"/>
                <w:vertAlign w:val="baseline"/>
                <w:rtl w:val="0"/>
              </w:rPr>
              <w:t xml:space="preserve">Коронавірус SARS-CoV-2</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52">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4">
            <w:pPr>
              <w:jc w:val="center"/>
              <w:rPr>
                <w:sz w:val="18"/>
                <w:szCs w:val="18"/>
                <w:vertAlign w:val="baseline"/>
              </w:rPr>
            </w:pPr>
            <w:r w:rsidDel="00000000" w:rsidR="00000000" w:rsidRPr="00000000">
              <w:rPr>
                <w:sz w:val="18"/>
                <w:szCs w:val="18"/>
                <w:vertAlign w:val="baseline"/>
                <w:rtl w:val="0"/>
              </w:rPr>
              <w:t xml:space="preserve">Вірус парагрипу 2 типу</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55">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57">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58">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59">
            <w:pPr>
              <w:jc w:val="center"/>
              <w:rPr>
                <w:b w:val="1"/>
                <w:sz w:val="18"/>
                <w:szCs w:val="18"/>
                <w:vertAlign w:val="baseline"/>
              </w:rPr>
            </w:pPr>
            <w:r w:rsidDel="00000000" w:rsidR="00000000" w:rsidRPr="00000000">
              <w:rPr>
                <w:rtl w:val="0"/>
              </w:rPr>
            </w:r>
          </w:p>
          <w:p w:rsidR="00000000" w:rsidDel="00000000" w:rsidP="00000000" w:rsidRDefault="00000000" w:rsidRPr="00000000" w14:paraId="0000025A">
            <w:pPr>
              <w:jc w:val="center"/>
              <w:rPr>
                <w:b w:val="1"/>
                <w:sz w:val="18"/>
                <w:szCs w:val="18"/>
                <w:vertAlign w:val="baseline"/>
              </w:rPr>
            </w:pPr>
            <w:r w:rsidDel="00000000" w:rsidR="00000000" w:rsidRPr="00000000">
              <w:rPr>
                <w:b w:val="1"/>
                <w:sz w:val="18"/>
                <w:szCs w:val="18"/>
                <w:vertAlign w:val="baseline"/>
                <w:rtl w:val="0"/>
              </w:rPr>
              <w:t xml:space="preserve">Respiro24 MM 5</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B">
            <w:pPr>
              <w:jc w:val="center"/>
              <w:rPr>
                <w:sz w:val="18"/>
                <w:szCs w:val="18"/>
                <w:vertAlign w:val="baseline"/>
              </w:rPr>
            </w:pPr>
            <w:r w:rsidDel="00000000" w:rsidR="00000000" w:rsidRPr="00000000">
              <w:rPr>
                <w:sz w:val="18"/>
                <w:szCs w:val="18"/>
                <w:vertAlign w:val="baseline"/>
                <w:rtl w:val="0"/>
              </w:rPr>
              <w:t xml:space="preserve">Вірус грипу  A-H3</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5C">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E">
            <w:pPr>
              <w:jc w:val="center"/>
              <w:rPr>
                <w:sz w:val="18"/>
                <w:szCs w:val="18"/>
                <w:vertAlign w:val="baseline"/>
              </w:rPr>
            </w:pPr>
            <w:r w:rsidDel="00000000" w:rsidR="00000000" w:rsidRPr="00000000">
              <w:rPr>
                <w:sz w:val="18"/>
                <w:szCs w:val="18"/>
                <w:vertAlign w:val="baseline"/>
                <w:rtl w:val="0"/>
              </w:rPr>
              <w:t xml:space="preserve">Метапневмовірус</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5F">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1">
            <w:pPr>
              <w:jc w:val="center"/>
              <w:rPr>
                <w:i w:val="1"/>
                <w:sz w:val="18"/>
                <w:szCs w:val="18"/>
                <w:vertAlign w:val="baseline"/>
              </w:rPr>
            </w:pPr>
            <w:r w:rsidDel="00000000" w:rsidR="00000000" w:rsidRPr="00000000">
              <w:rPr>
                <w:i w:val="1"/>
                <w:sz w:val="18"/>
                <w:szCs w:val="18"/>
                <w:vertAlign w:val="baseline"/>
                <w:rtl w:val="0"/>
              </w:rPr>
              <w:t xml:space="preserve">Mycoplasma pneumoniae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62">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64">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65">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66">
            <w:pPr>
              <w:jc w:val="center"/>
              <w:rPr>
                <w:b w:val="1"/>
                <w:sz w:val="18"/>
                <w:szCs w:val="18"/>
                <w:vertAlign w:val="baseline"/>
              </w:rPr>
            </w:pPr>
            <w:r w:rsidDel="00000000" w:rsidR="00000000" w:rsidRPr="00000000">
              <w:rPr>
                <w:rtl w:val="0"/>
              </w:rPr>
            </w:r>
          </w:p>
          <w:p w:rsidR="00000000" w:rsidDel="00000000" w:rsidP="00000000" w:rsidRDefault="00000000" w:rsidRPr="00000000" w14:paraId="00000267">
            <w:pPr>
              <w:jc w:val="center"/>
              <w:rPr>
                <w:b w:val="1"/>
                <w:sz w:val="18"/>
                <w:szCs w:val="18"/>
                <w:vertAlign w:val="baseline"/>
              </w:rPr>
            </w:pPr>
            <w:r w:rsidDel="00000000" w:rsidR="00000000" w:rsidRPr="00000000">
              <w:rPr>
                <w:b w:val="1"/>
                <w:sz w:val="18"/>
                <w:szCs w:val="18"/>
                <w:vertAlign w:val="baseline"/>
                <w:rtl w:val="0"/>
              </w:rPr>
              <w:t xml:space="preserve">Respiro24 MM 6</w:t>
            </w:r>
          </w:p>
        </w:tc>
        <w:tc>
          <w:tcPr>
            <w:tcBorders>
              <w:top w:color="000000" w:space="0" w:sz="24" w:val="single"/>
            </w:tcBorders>
            <w:vAlign w:val="center"/>
          </w:tcPr>
          <w:p w:rsidR="00000000" w:rsidDel="00000000" w:rsidP="00000000" w:rsidRDefault="00000000" w:rsidRPr="00000000" w14:paraId="00000268">
            <w:pPr>
              <w:jc w:val="center"/>
              <w:rPr>
                <w:sz w:val="18"/>
                <w:szCs w:val="18"/>
                <w:vertAlign w:val="baseline"/>
              </w:rPr>
            </w:pPr>
            <w:r w:rsidDel="00000000" w:rsidR="00000000" w:rsidRPr="00000000">
              <w:rPr>
                <w:sz w:val="18"/>
                <w:szCs w:val="18"/>
                <w:vertAlign w:val="baseline"/>
                <w:rtl w:val="0"/>
              </w:rPr>
              <w:t xml:space="preserve">Вірус грипу  A-H1</w:t>
            </w:r>
          </w:p>
        </w:tc>
        <w:tc>
          <w:tcPr>
            <w:tcBorders>
              <w:top w:color="000000" w:space="0" w:sz="24" w:val="single"/>
              <w:right w:color="000000" w:space="0" w:sz="24" w:val="single"/>
            </w:tcBorders>
            <w:vAlign w:val="center"/>
          </w:tcPr>
          <w:p w:rsidR="00000000" w:rsidDel="00000000" w:rsidP="00000000" w:rsidRDefault="00000000" w:rsidRPr="00000000" w14:paraId="00000269">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B">
            <w:pPr>
              <w:jc w:val="center"/>
              <w:rPr>
                <w:sz w:val="18"/>
                <w:szCs w:val="18"/>
                <w:vertAlign w:val="baseline"/>
              </w:rPr>
            </w:pPr>
            <w:r w:rsidDel="00000000" w:rsidR="00000000" w:rsidRPr="00000000">
              <w:rPr>
                <w:sz w:val="18"/>
                <w:szCs w:val="18"/>
                <w:vertAlign w:val="baseline"/>
                <w:rtl w:val="0"/>
              </w:rPr>
              <w:t xml:space="preserve">Коронавірус OC43</w:t>
            </w:r>
          </w:p>
        </w:tc>
        <w:tc>
          <w:tcPr>
            <w:tcBorders>
              <w:right w:color="000000" w:space="0" w:sz="24" w:val="single"/>
            </w:tcBorders>
            <w:vAlign w:val="center"/>
          </w:tcPr>
          <w:p w:rsidR="00000000" w:rsidDel="00000000" w:rsidP="00000000" w:rsidRDefault="00000000" w:rsidRPr="00000000" w14:paraId="0000026C">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E">
            <w:pPr>
              <w:jc w:val="center"/>
              <w:rPr>
                <w:i w:val="1"/>
                <w:sz w:val="18"/>
                <w:szCs w:val="18"/>
                <w:vertAlign w:val="baseline"/>
              </w:rPr>
            </w:pPr>
            <w:r w:rsidDel="00000000" w:rsidR="00000000" w:rsidRPr="00000000">
              <w:rPr>
                <w:i w:val="1"/>
                <w:sz w:val="18"/>
                <w:szCs w:val="18"/>
                <w:vertAlign w:val="baseline"/>
                <w:rtl w:val="0"/>
              </w:rPr>
              <w:t xml:space="preserve">Bordetella pertussis</w:t>
            </w:r>
          </w:p>
        </w:tc>
        <w:tc>
          <w:tcPr>
            <w:tcBorders>
              <w:right w:color="000000" w:space="0" w:sz="24" w:val="single"/>
            </w:tcBorders>
            <w:vAlign w:val="center"/>
          </w:tcPr>
          <w:p w:rsidR="00000000" w:rsidDel="00000000" w:rsidP="00000000" w:rsidRDefault="00000000" w:rsidRPr="00000000" w14:paraId="0000026F">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271">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272">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73">
            <w:pPr>
              <w:jc w:val="center"/>
              <w:rPr>
                <w:b w:val="1"/>
                <w:sz w:val="18"/>
                <w:szCs w:val="18"/>
                <w:vertAlign w:val="baseline"/>
              </w:rPr>
            </w:pPr>
            <w:r w:rsidDel="00000000" w:rsidR="00000000" w:rsidRPr="00000000">
              <w:rPr>
                <w:rtl w:val="0"/>
              </w:rPr>
            </w:r>
          </w:p>
          <w:p w:rsidR="00000000" w:rsidDel="00000000" w:rsidP="00000000" w:rsidRDefault="00000000" w:rsidRPr="00000000" w14:paraId="00000274">
            <w:pPr>
              <w:jc w:val="center"/>
              <w:rPr>
                <w:b w:val="1"/>
                <w:sz w:val="18"/>
                <w:szCs w:val="18"/>
                <w:vertAlign w:val="baseline"/>
              </w:rPr>
            </w:pPr>
            <w:r w:rsidDel="00000000" w:rsidR="00000000" w:rsidRPr="00000000">
              <w:rPr>
                <w:b w:val="1"/>
                <w:sz w:val="18"/>
                <w:szCs w:val="18"/>
                <w:vertAlign w:val="baseline"/>
                <w:rtl w:val="0"/>
              </w:rPr>
              <w:t xml:space="preserve">Respiro24 MM 7</w:t>
            </w:r>
          </w:p>
        </w:tc>
        <w:tc>
          <w:tcPr>
            <w:tcBorders>
              <w:top w:color="000000" w:space="0" w:sz="24" w:val="single"/>
            </w:tcBorders>
            <w:vAlign w:val="center"/>
          </w:tcPr>
          <w:p w:rsidR="00000000" w:rsidDel="00000000" w:rsidP="00000000" w:rsidRDefault="00000000" w:rsidRPr="00000000" w14:paraId="00000275">
            <w:pPr>
              <w:jc w:val="center"/>
              <w:rPr>
                <w:sz w:val="18"/>
                <w:szCs w:val="18"/>
                <w:vertAlign w:val="baseline"/>
              </w:rPr>
            </w:pPr>
            <w:r w:rsidDel="00000000" w:rsidR="00000000" w:rsidRPr="00000000">
              <w:rPr>
                <w:sz w:val="18"/>
                <w:szCs w:val="18"/>
                <w:vertAlign w:val="baseline"/>
                <w:rtl w:val="0"/>
              </w:rPr>
              <w:t xml:space="preserve">Коронавірус NL63</w:t>
            </w:r>
          </w:p>
        </w:tc>
        <w:tc>
          <w:tcPr>
            <w:tcBorders>
              <w:top w:color="000000" w:space="0" w:sz="24" w:val="single"/>
              <w:right w:color="000000" w:space="0" w:sz="24" w:val="single"/>
            </w:tcBorders>
            <w:vAlign w:val="center"/>
          </w:tcPr>
          <w:p w:rsidR="00000000" w:rsidDel="00000000" w:rsidP="00000000" w:rsidRDefault="00000000" w:rsidRPr="00000000" w14:paraId="00000276">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8">
            <w:pPr>
              <w:jc w:val="center"/>
              <w:rPr>
                <w:sz w:val="18"/>
                <w:szCs w:val="18"/>
                <w:vertAlign w:val="baseline"/>
              </w:rPr>
            </w:pPr>
            <w:r w:rsidDel="00000000" w:rsidR="00000000" w:rsidRPr="00000000">
              <w:rPr>
                <w:sz w:val="18"/>
                <w:szCs w:val="18"/>
                <w:vertAlign w:val="baseline"/>
                <w:rtl w:val="0"/>
              </w:rPr>
              <w:t xml:space="preserve">Коронавірус HKU1</w:t>
            </w:r>
          </w:p>
        </w:tc>
        <w:tc>
          <w:tcPr>
            <w:tcBorders>
              <w:right w:color="000000" w:space="0" w:sz="24" w:val="single"/>
            </w:tcBorders>
            <w:vAlign w:val="center"/>
          </w:tcPr>
          <w:p w:rsidR="00000000" w:rsidDel="00000000" w:rsidP="00000000" w:rsidRDefault="00000000" w:rsidRPr="00000000" w14:paraId="00000279">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41"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B">
            <w:pPr>
              <w:jc w:val="center"/>
              <w:rPr>
                <w:sz w:val="18"/>
                <w:szCs w:val="18"/>
                <w:vertAlign w:val="baseline"/>
              </w:rPr>
            </w:pPr>
            <w:r w:rsidDel="00000000" w:rsidR="00000000" w:rsidRPr="00000000">
              <w:rPr>
                <w:sz w:val="18"/>
                <w:szCs w:val="18"/>
                <w:vertAlign w:val="baseline"/>
                <w:rtl w:val="0"/>
              </w:rPr>
              <w:t xml:space="preserve">Вірус парагрипу 4 типу</w:t>
            </w:r>
          </w:p>
        </w:tc>
        <w:tc>
          <w:tcPr>
            <w:tcBorders>
              <w:right w:color="000000" w:space="0" w:sz="24" w:val="single"/>
            </w:tcBorders>
            <w:vAlign w:val="center"/>
          </w:tcPr>
          <w:p w:rsidR="00000000" w:rsidDel="00000000" w:rsidP="00000000" w:rsidRDefault="00000000" w:rsidRPr="00000000" w14:paraId="0000027C">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27E">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27F">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80">
            <w:pPr>
              <w:jc w:val="center"/>
              <w:rPr>
                <w:b w:val="1"/>
                <w:sz w:val="18"/>
                <w:szCs w:val="18"/>
                <w:vertAlign w:val="baseline"/>
              </w:rPr>
            </w:pPr>
            <w:r w:rsidDel="00000000" w:rsidR="00000000" w:rsidRPr="00000000">
              <w:rPr>
                <w:rtl w:val="0"/>
              </w:rPr>
            </w:r>
          </w:p>
          <w:p w:rsidR="00000000" w:rsidDel="00000000" w:rsidP="00000000" w:rsidRDefault="00000000" w:rsidRPr="00000000" w14:paraId="00000281">
            <w:pPr>
              <w:jc w:val="center"/>
              <w:rPr>
                <w:b w:val="1"/>
                <w:sz w:val="18"/>
                <w:szCs w:val="18"/>
                <w:vertAlign w:val="baseline"/>
              </w:rPr>
            </w:pPr>
            <w:r w:rsidDel="00000000" w:rsidR="00000000" w:rsidRPr="00000000">
              <w:rPr>
                <w:b w:val="1"/>
                <w:sz w:val="18"/>
                <w:szCs w:val="18"/>
                <w:vertAlign w:val="baseline"/>
                <w:rtl w:val="0"/>
              </w:rPr>
              <w:t xml:space="preserve">Respiro24 MM 8</w:t>
            </w:r>
          </w:p>
        </w:tc>
        <w:tc>
          <w:tcPr>
            <w:tcBorders>
              <w:top w:color="000000" w:space="0" w:sz="24" w:val="single"/>
            </w:tcBorders>
            <w:vAlign w:val="center"/>
          </w:tcPr>
          <w:p w:rsidR="00000000" w:rsidDel="00000000" w:rsidP="00000000" w:rsidRDefault="00000000" w:rsidRPr="00000000" w14:paraId="00000282">
            <w:pPr>
              <w:jc w:val="center"/>
              <w:rPr>
                <w:sz w:val="18"/>
                <w:szCs w:val="18"/>
                <w:vertAlign w:val="baseline"/>
              </w:rPr>
            </w:pPr>
            <w:r w:rsidDel="00000000" w:rsidR="00000000" w:rsidRPr="00000000">
              <w:rPr>
                <w:sz w:val="18"/>
                <w:szCs w:val="18"/>
                <w:vertAlign w:val="baseline"/>
                <w:rtl w:val="0"/>
              </w:rPr>
              <w:t xml:space="preserve">Аденовірус</w:t>
            </w:r>
          </w:p>
        </w:tc>
        <w:tc>
          <w:tcPr>
            <w:tcBorders>
              <w:top w:color="000000" w:space="0" w:sz="24" w:val="single"/>
              <w:right w:color="000000" w:space="0" w:sz="24" w:val="single"/>
            </w:tcBorders>
            <w:vAlign w:val="center"/>
          </w:tcPr>
          <w:p w:rsidR="00000000" w:rsidDel="00000000" w:rsidP="00000000" w:rsidRDefault="00000000" w:rsidRPr="00000000" w14:paraId="00000283">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5">
            <w:pPr>
              <w:jc w:val="center"/>
              <w:rPr>
                <w:sz w:val="18"/>
                <w:szCs w:val="18"/>
                <w:vertAlign w:val="baseline"/>
              </w:rPr>
            </w:pPr>
            <w:r w:rsidDel="00000000" w:rsidR="00000000" w:rsidRPr="00000000">
              <w:rPr>
                <w:sz w:val="18"/>
                <w:szCs w:val="18"/>
                <w:vertAlign w:val="baseline"/>
                <w:rtl w:val="0"/>
              </w:rPr>
              <w:t xml:space="preserve">Коронавірус 229E</w:t>
            </w:r>
          </w:p>
        </w:tc>
        <w:tc>
          <w:tcPr>
            <w:tcBorders>
              <w:right w:color="000000" w:space="0" w:sz="24" w:val="single"/>
            </w:tcBorders>
            <w:vAlign w:val="center"/>
          </w:tcPr>
          <w:p w:rsidR="00000000" w:rsidDel="00000000" w:rsidP="00000000" w:rsidRDefault="00000000" w:rsidRPr="00000000" w14:paraId="00000286">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8">
            <w:pPr>
              <w:jc w:val="center"/>
              <w:rPr>
                <w:sz w:val="18"/>
                <w:szCs w:val="18"/>
                <w:vertAlign w:val="baseline"/>
              </w:rPr>
            </w:pPr>
            <w:r w:rsidDel="00000000" w:rsidR="00000000" w:rsidRPr="00000000">
              <w:rPr>
                <w:sz w:val="18"/>
                <w:szCs w:val="18"/>
                <w:vertAlign w:val="baseline"/>
                <w:rtl w:val="0"/>
              </w:rPr>
              <w:t xml:space="preserve">Вірус парагрипу 1 типу</w:t>
            </w:r>
          </w:p>
        </w:tc>
        <w:tc>
          <w:tcPr>
            <w:tcBorders>
              <w:right w:color="000000" w:space="0" w:sz="24" w:val="single"/>
            </w:tcBorders>
            <w:vAlign w:val="center"/>
          </w:tcPr>
          <w:p w:rsidR="00000000" w:rsidDel="00000000" w:rsidP="00000000" w:rsidRDefault="00000000" w:rsidRPr="00000000" w14:paraId="00000289">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65"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196.062992125984" w:firstLine="0"/>
              <w:jc w:val="left"/>
              <w:rPr>
                <w:i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28B">
            <w:pPr>
              <w:jc w:val="center"/>
              <w:rPr>
                <w:sz w:val="18"/>
                <w:szCs w:val="18"/>
                <w:vertAlign w:val="baseline"/>
              </w:rPr>
            </w:pPr>
            <w:r w:rsidDel="00000000" w:rsidR="00000000" w:rsidRPr="00000000">
              <w:rPr>
                <w:sz w:val="18"/>
                <w:szCs w:val="18"/>
                <w:vertAlign w:val="baseline"/>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28C">
            <w:pPr>
              <w:jc w:val="center"/>
              <w:rPr>
                <w:sz w:val="18"/>
                <w:szCs w:val="18"/>
                <w:vertAlign w:val="baseline"/>
              </w:rPr>
            </w:pPr>
            <w:r w:rsidDel="00000000" w:rsidR="00000000" w:rsidRPr="00000000">
              <w:rPr>
                <w:sz w:val="18"/>
                <w:szCs w:val="18"/>
                <w:vertAlign w:val="baseline"/>
                <w:rtl w:val="0"/>
              </w:rPr>
              <w:t xml:space="preserve">Cy 5</w:t>
            </w:r>
          </w:p>
        </w:tc>
      </w:tr>
    </w:tbl>
    <w:p w:rsidR="00000000" w:rsidDel="00000000" w:rsidP="00000000" w:rsidRDefault="00000000" w:rsidRPr="00000000" w14:paraId="0000028D">
      <w:pPr>
        <w:spacing w:before="78" w:line="240" w:lineRule="auto"/>
        <w:ind w:left="-283.46456692913375" w:right="-196.062992125984" w:firstLine="0"/>
        <w:rPr>
          <w:sz w:val="16"/>
          <w:szCs w:val="16"/>
        </w:rPr>
      </w:pPr>
      <w:r w:rsidDel="00000000" w:rsidR="00000000" w:rsidRPr="00000000">
        <w:rPr>
          <w:rtl w:val="0"/>
        </w:rPr>
      </w:r>
    </w:p>
    <w:p w:rsidR="00000000" w:rsidDel="00000000" w:rsidP="00000000" w:rsidRDefault="00000000" w:rsidRPr="00000000" w14:paraId="0000028E">
      <w:pPr>
        <w:spacing w:before="78" w:line="240" w:lineRule="auto"/>
        <w:ind w:left="-283.46456692913375" w:right="-196.062992125984" w:firstLine="0"/>
        <w:rPr>
          <w:sz w:val="16"/>
          <w:szCs w:val="16"/>
        </w:rPr>
      </w:pPr>
      <w:r w:rsidDel="00000000" w:rsidR="00000000" w:rsidRPr="00000000">
        <w:rPr>
          <w:rtl w:val="0"/>
        </w:rPr>
      </w:r>
    </w:p>
    <w:p w:rsidR="00000000" w:rsidDel="00000000" w:rsidP="00000000" w:rsidRDefault="00000000" w:rsidRPr="00000000" w14:paraId="0000028F">
      <w:pPr>
        <w:spacing w:before="78" w:line="240" w:lineRule="auto"/>
        <w:ind w:left="-283.46456692913375" w:right="-196.062992125984" w:firstLine="0"/>
        <w:rPr>
          <w:b w:val="1"/>
        </w:rPr>
      </w:pPr>
      <w:r w:rsidDel="00000000" w:rsidR="00000000" w:rsidRPr="00000000">
        <w:rPr>
          <w:b w:val="1"/>
          <w:rtl w:val="0"/>
        </w:rPr>
        <w:t xml:space="preserve">Інформація для замовлення</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83.46456692913375" w:right="-196.062992125984" w:firstLine="0"/>
        <w:jc w:val="left"/>
        <w:rPr>
          <w:b w:val="1"/>
          <w:i w:val="0"/>
          <w:smallCaps w:val="0"/>
          <w:strike w:val="0"/>
          <w:sz w:val="14"/>
          <w:szCs w:val="14"/>
          <w:u w:val="none"/>
          <w:shd w:fill="auto" w:val="clear"/>
          <w:vertAlign w:val="baseline"/>
        </w:rPr>
      </w:pPr>
      <w:r w:rsidDel="00000000" w:rsidR="00000000" w:rsidRPr="00000000">
        <w:rPr>
          <w:rtl w:val="0"/>
        </w:rPr>
      </w:r>
    </w:p>
    <w:tbl>
      <w:tblPr>
        <w:tblStyle w:val="Table9"/>
        <w:tblW w:w="92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1455"/>
        <w:gridCol w:w="1905"/>
        <w:gridCol w:w="1905"/>
        <w:tblGridChange w:id="0">
          <w:tblGrid>
            <w:gridCol w:w="3960"/>
            <w:gridCol w:w="1455"/>
            <w:gridCol w:w="1905"/>
            <w:gridCol w:w="1905"/>
          </w:tblGrid>
        </w:tblGridChange>
      </w:tblGrid>
      <w:tr>
        <w:trPr>
          <w:cantSplit w:val="0"/>
          <w:trHeight w:val="182" w:hRule="atLeast"/>
          <w:tblHeader w:val="0"/>
        </w:trPr>
        <w:tc>
          <w:tcPr>
            <w:vAlign w:val="center"/>
          </w:tcPr>
          <w:p w:rsidR="00000000" w:rsidDel="00000000" w:rsidP="00000000" w:rsidRDefault="00000000" w:rsidRPr="00000000" w14:paraId="00000291">
            <w:pPr>
              <w:jc w:val="center"/>
              <w:rPr>
                <w:b w:val="1"/>
                <w:sz w:val="18"/>
                <w:szCs w:val="18"/>
                <w:vertAlign w:val="baseline"/>
              </w:rPr>
            </w:pPr>
            <w:r w:rsidDel="00000000" w:rsidR="00000000" w:rsidRPr="00000000">
              <w:rPr>
                <w:b w:val="1"/>
                <w:sz w:val="18"/>
                <w:szCs w:val="18"/>
                <w:vertAlign w:val="baseline"/>
                <w:rtl w:val="0"/>
              </w:rPr>
              <w:t xml:space="preserve">Назва продукту</w:t>
            </w:r>
          </w:p>
        </w:tc>
        <w:tc>
          <w:tcPr>
            <w:vAlign w:val="center"/>
          </w:tcPr>
          <w:p w:rsidR="00000000" w:rsidDel="00000000" w:rsidP="00000000" w:rsidRDefault="00000000" w:rsidRPr="00000000" w14:paraId="00000292">
            <w:pPr>
              <w:jc w:val="center"/>
              <w:rPr>
                <w:b w:val="1"/>
                <w:sz w:val="18"/>
                <w:szCs w:val="18"/>
                <w:vertAlign w:val="baseline"/>
              </w:rPr>
            </w:pPr>
            <w:r w:rsidDel="00000000" w:rsidR="00000000" w:rsidRPr="00000000">
              <w:rPr>
                <w:b w:val="1"/>
                <w:sz w:val="18"/>
                <w:szCs w:val="18"/>
                <w:vertAlign w:val="baseline"/>
                <w:rtl w:val="0"/>
              </w:rPr>
              <w:t xml:space="preserve">Фасування</w:t>
            </w:r>
          </w:p>
        </w:tc>
        <w:tc>
          <w:tcPr>
            <w:vAlign w:val="center"/>
          </w:tcPr>
          <w:p w:rsidR="00000000" w:rsidDel="00000000" w:rsidP="00000000" w:rsidRDefault="00000000" w:rsidRPr="00000000" w14:paraId="00000293">
            <w:pPr>
              <w:jc w:val="center"/>
              <w:rPr>
                <w:b w:val="1"/>
                <w:sz w:val="18"/>
                <w:szCs w:val="18"/>
                <w:vertAlign w:val="baseline"/>
              </w:rPr>
            </w:pPr>
            <w:r w:rsidDel="00000000" w:rsidR="00000000" w:rsidRPr="00000000">
              <w:rPr>
                <w:b w:val="1"/>
                <w:sz w:val="18"/>
                <w:szCs w:val="18"/>
                <w:vertAlign w:val="baseline"/>
                <w:rtl w:val="0"/>
              </w:rPr>
              <w:t xml:space="preserve">Кат. №</w:t>
            </w:r>
          </w:p>
        </w:tc>
        <w:tc>
          <w:tcPr>
            <w:tcBorders>
              <w:right w:color="000000" w:space="0" w:sz="6" w:val="single"/>
            </w:tcBorders>
            <w:vAlign w:val="center"/>
          </w:tcPr>
          <w:p w:rsidR="00000000" w:rsidDel="00000000" w:rsidP="00000000" w:rsidRDefault="00000000" w:rsidRPr="00000000" w14:paraId="00000294">
            <w:pPr>
              <w:jc w:val="center"/>
              <w:rPr>
                <w:b w:val="1"/>
                <w:sz w:val="18"/>
                <w:szCs w:val="18"/>
                <w:vertAlign w:val="baseline"/>
              </w:rPr>
            </w:pPr>
            <w:r w:rsidDel="00000000" w:rsidR="00000000" w:rsidRPr="00000000">
              <w:rPr>
                <w:b w:val="1"/>
                <w:sz w:val="18"/>
                <w:szCs w:val="18"/>
                <w:vertAlign w:val="baseline"/>
                <w:rtl w:val="0"/>
              </w:rPr>
              <w:t xml:space="preserve">Баркод</w:t>
            </w:r>
          </w:p>
        </w:tc>
      </w:tr>
      <w:tr>
        <w:trPr>
          <w:cantSplit w:val="0"/>
          <w:trHeight w:val="206" w:hRule="atLeast"/>
          <w:tblHeader w:val="0"/>
        </w:trPr>
        <w:tc>
          <w:tcPr>
            <w:tcBorders>
              <w:left w:color="000000" w:space="0" w:sz="4" w:val="single"/>
            </w:tcBorders>
            <w:vAlign w:val="center"/>
          </w:tcPr>
          <w:p w:rsidR="00000000" w:rsidDel="00000000" w:rsidP="00000000" w:rsidRDefault="00000000" w:rsidRPr="00000000" w14:paraId="00000295">
            <w:pPr>
              <w:jc w:val="center"/>
              <w:rPr>
                <w:sz w:val="18"/>
                <w:szCs w:val="18"/>
                <w:vertAlign w:val="baseline"/>
              </w:rPr>
            </w:pPr>
            <w:r w:rsidDel="00000000" w:rsidR="00000000" w:rsidRPr="00000000">
              <w:rPr>
                <w:sz w:val="18"/>
                <w:szCs w:val="18"/>
                <w:vertAlign w:val="baseline"/>
                <w:rtl w:val="0"/>
              </w:rPr>
              <w:t xml:space="preserve">RevoDx Respiratory-24 Pathogen Detection Kit</w:t>
            </w:r>
          </w:p>
        </w:tc>
        <w:tc>
          <w:tcPr>
            <w:vAlign w:val="center"/>
          </w:tcPr>
          <w:p w:rsidR="00000000" w:rsidDel="00000000" w:rsidP="00000000" w:rsidRDefault="00000000" w:rsidRPr="00000000" w14:paraId="00000296">
            <w:pPr>
              <w:jc w:val="center"/>
              <w:rPr>
                <w:sz w:val="18"/>
                <w:szCs w:val="18"/>
                <w:vertAlign w:val="baseline"/>
              </w:rPr>
            </w:pPr>
            <w:r w:rsidDel="00000000" w:rsidR="00000000" w:rsidRPr="00000000">
              <w:rPr>
                <w:sz w:val="18"/>
                <w:szCs w:val="18"/>
                <w:vertAlign w:val="baseline"/>
                <w:rtl w:val="0"/>
              </w:rPr>
              <w:t xml:space="preserve">24 тестів</w:t>
            </w:r>
          </w:p>
        </w:tc>
        <w:tc>
          <w:tcPr>
            <w:tcBorders>
              <w:right w:color="000000" w:space="0" w:sz="4" w:val="single"/>
            </w:tcBorders>
            <w:vAlign w:val="center"/>
          </w:tcPr>
          <w:p w:rsidR="00000000" w:rsidDel="00000000" w:rsidP="00000000" w:rsidRDefault="00000000" w:rsidRPr="00000000" w14:paraId="00000297">
            <w:pPr>
              <w:jc w:val="center"/>
              <w:rPr>
                <w:sz w:val="18"/>
                <w:szCs w:val="18"/>
                <w:vertAlign w:val="baseline"/>
              </w:rPr>
            </w:pPr>
            <w:r w:rsidDel="00000000" w:rsidR="00000000" w:rsidRPr="00000000">
              <w:rPr>
                <w:sz w:val="18"/>
                <w:szCs w:val="18"/>
                <w:vertAlign w:val="baseline"/>
                <w:rtl w:val="0"/>
              </w:rPr>
              <w:t xml:space="preserve">IP202323-24</w:t>
            </w:r>
          </w:p>
        </w:tc>
        <w:tc>
          <w:tcPr>
            <w:tcBorders>
              <w:left w:color="000000" w:space="0" w:sz="4" w:val="single"/>
            </w:tcBorders>
            <w:vAlign w:val="center"/>
          </w:tcPr>
          <w:p w:rsidR="00000000" w:rsidDel="00000000" w:rsidP="00000000" w:rsidRDefault="00000000" w:rsidRPr="00000000" w14:paraId="00000298">
            <w:pPr>
              <w:jc w:val="center"/>
              <w:rPr>
                <w:sz w:val="18"/>
                <w:szCs w:val="18"/>
                <w:vertAlign w:val="baseline"/>
              </w:rPr>
            </w:pPr>
            <w:r w:rsidDel="00000000" w:rsidR="00000000" w:rsidRPr="00000000">
              <w:rPr>
                <w:sz w:val="18"/>
                <w:szCs w:val="18"/>
                <w:vertAlign w:val="baseline"/>
                <w:rtl w:val="0"/>
              </w:rPr>
              <w:t xml:space="preserve">8684387210188</w:t>
            </w:r>
          </w:p>
        </w:tc>
      </w:tr>
      <w:tr>
        <w:trPr>
          <w:cantSplit w:val="0"/>
          <w:trHeight w:val="201" w:hRule="atLeast"/>
          <w:tblHeader w:val="0"/>
        </w:trPr>
        <w:tc>
          <w:tcPr>
            <w:tcBorders>
              <w:left w:color="000000" w:space="0" w:sz="4" w:val="single"/>
            </w:tcBorders>
            <w:vAlign w:val="center"/>
          </w:tcPr>
          <w:p w:rsidR="00000000" w:rsidDel="00000000" w:rsidP="00000000" w:rsidRDefault="00000000" w:rsidRPr="00000000" w14:paraId="00000299">
            <w:pPr>
              <w:jc w:val="center"/>
              <w:rPr>
                <w:sz w:val="18"/>
                <w:szCs w:val="18"/>
                <w:vertAlign w:val="baseline"/>
              </w:rPr>
            </w:pPr>
            <w:r w:rsidDel="00000000" w:rsidR="00000000" w:rsidRPr="00000000">
              <w:rPr>
                <w:sz w:val="18"/>
                <w:szCs w:val="18"/>
                <w:vertAlign w:val="baseline"/>
                <w:rtl w:val="0"/>
              </w:rPr>
              <w:t xml:space="preserve">RevoDx Respiratory-24 Pathogen Detection Kit</w:t>
            </w:r>
          </w:p>
        </w:tc>
        <w:tc>
          <w:tcPr>
            <w:vAlign w:val="center"/>
          </w:tcPr>
          <w:p w:rsidR="00000000" w:rsidDel="00000000" w:rsidP="00000000" w:rsidRDefault="00000000" w:rsidRPr="00000000" w14:paraId="0000029A">
            <w:pPr>
              <w:jc w:val="center"/>
              <w:rPr>
                <w:sz w:val="18"/>
                <w:szCs w:val="18"/>
                <w:vertAlign w:val="baseline"/>
              </w:rPr>
            </w:pPr>
            <w:r w:rsidDel="00000000" w:rsidR="00000000" w:rsidRPr="00000000">
              <w:rPr>
                <w:sz w:val="18"/>
                <w:szCs w:val="18"/>
                <w:vertAlign w:val="baseline"/>
                <w:rtl w:val="0"/>
              </w:rPr>
              <w:t xml:space="preserve">48 тестів</w:t>
            </w:r>
          </w:p>
        </w:tc>
        <w:tc>
          <w:tcPr>
            <w:tcBorders>
              <w:right w:color="000000" w:space="0" w:sz="4" w:val="single"/>
            </w:tcBorders>
            <w:vAlign w:val="center"/>
          </w:tcPr>
          <w:p w:rsidR="00000000" w:rsidDel="00000000" w:rsidP="00000000" w:rsidRDefault="00000000" w:rsidRPr="00000000" w14:paraId="0000029B">
            <w:pPr>
              <w:jc w:val="center"/>
              <w:rPr>
                <w:sz w:val="18"/>
                <w:szCs w:val="18"/>
                <w:vertAlign w:val="baseline"/>
              </w:rPr>
            </w:pPr>
            <w:r w:rsidDel="00000000" w:rsidR="00000000" w:rsidRPr="00000000">
              <w:rPr>
                <w:sz w:val="18"/>
                <w:szCs w:val="18"/>
                <w:vertAlign w:val="baseline"/>
                <w:rtl w:val="0"/>
              </w:rPr>
              <w:t xml:space="preserve">IP202323-48</w:t>
            </w:r>
          </w:p>
        </w:tc>
        <w:tc>
          <w:tcPr>
            <w:tcBorders>
              <w:left w:color="000000" w:space="0" w:sz="4" w:val="single"/>
            </w:tcBorders>
            <w:vAlign w:val="center"/>
          </w:tcPr>
          <w:p w:rsidR="00000000" w:rsidDel="00000000" w:rsidP="00000000" w:rsidRDefault="00000000" w:rsidRPr="00000000" w14:paraId="0000029C">
            <w:pPr>
              <w:jc w:val="center"/>
              <w:rPr>
                <w:sz w:val="18"/>
                <w:szCs w:val="18"/>
                <w:vertAlign w:val="baseline"/>
              </w:rPr>
            </w:pPr>
            <w:r w:rsidDel="00000000" w:rsidR="00000000" w:rsidRPr="00000000">
              <w:rPr>
                <w:sz w:val="18"/>
                <w:szCs w:val="18"/>
                <w:vertAlign w:val="baseline"/>
                <w:rtl w:val="0"/>
              </w:rPr>
              <w:t xml:space="preserve">8684387210195</w:t>
            </w:r>
          </w:p>
        </w:tc>
      </w:tr>
    </w:tbl>
    <w:p w:rsidR="00000000" w:rsidDel="00000000" w:rsidP="00000000" w:rsidRDefault="00000000" w:rsidRPr="00000000" w14:paraId="0000029D">
      <w:pPr>
        <w:spacing w:line="240" w:lineRule="auto"/>
        <w:ind w:left="-283.46456692913375" w:right="-196.062992125984" w:firstLine="0"/>
        <w:rPr>
          <w:sz w:val="24"/>
          <w:szCs w:val="24"/>
        </w:rPr>
      </w:pPr>
      <w:r w:rsidDel="00000000" w:rsidR="00000000" w:rsidRPr="00000000">
        <w:rPr>
          <w:rtl w:val="0"/>
        </w:rPr>
      </w:r>
    </w:p>
    <w:sectPr>
      <w:footerReference r:id="rId13" w:type="default"/>
      <w:pgSz w:h="16840" w:w="11910" w:orient="portrait"/>
      <w:pgMar w:bottom="1400" w:top="1320" w:left="1300" w:right="1300" w:header="0" w:footer="12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2077658955" name=""/>
              <a:graphic>
                <a:graphicData uri="http://schemas.microsoft.com/office/word/2010/wordprocessingShape">
                  <wps:wsp>
                    <wps:cNvSpPr/>
                    <wps:cNvPr id="3" name="Shape 3"/>
                    <wps:spPr>
                      <a:xfrm>
                        <a:off x="611054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207765895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4127500</wp:posOffset>
              </wp:positionH>
              <wp:positionV relativeFrom="paragraph">
                <wp:posOffset>9918700</wp:posOffset>
              </wp:positionV>
              <wp:extent cx="2145665" cy="233045"/>
              <wp:effectExtent b="0" l="0" r="0" t="0"/>
              <wp:wrapNone/>
              <wp:docPr id="2077658956" name=""/>
              <a:graphic>
                <a:graphicData uri="http://schemas.microsoft.com/office/word/2010/wordprocessingShape">
                  <wps:wsp>
                    <wps:cNvSpPr/>
                    <wps:cNvPr id="4" name="Shape 4"/>
                    <wps:spPr>
                      <a:xfrm>
                        <a:off x="5103430" y="3668240"/>
                        <a:ext cx="2136140" cy="223520"/>
                      </a:xfrm>
                      <a:custGeom>
                        <a:rect b="b" l="l" r="r" t="t"/>
                        <a:pathLst>
                          <a:path extrusionOk="0" h="223520" w="2136140">
                            <a:moveTo>
                              <a:pt x="0" y="0"/>
                            </a:moveTo>
                            <a:lnTo>
                              <a:pt x="0" y="223520"/>
                            </a:lnTo>
                            <a:lnTo>
                              <a:pt x="2136140" y="223520"/>
                            </a:lnTo>
                            <a:lnTo>
                              <a:pt x="2136140" y="0"/>
                            </a:lnTo>
                            <a:close/>
                          </a:path>
                        </a:pathLst>
                      </a:custGeom>
                      <a:noFill/>
                      <a:ln>
                        <a:noFill/>
                      </a:ln>
                    </wps:spPr>
                    <wps:txbx>
                      <w:txbxContent>
                        <w:p w:rsidR="00000000" w:rsidDel="00000000" w:rsidP="00000000" w:rsidRDefault="00000000" w:rsidRPr="00000000">
                          <w:pPr>
                            <w:spacing w:after="0" w:before="0" w:line="180"/>
                            <w:ind w:left="783.0000305175781"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KK202323/ 001</w:t>
                          </w:r>
                        </w:p>
                        <w:p w:rsidR="00000000" w:rsidDel="00000000" w:rsidP="00000000" w:rsidRDefault="00000000" w:rsidRPr="00000000">
                          <w:pPr>
                            <w:spacing w:after="0" w:before="2.0000000298023224" w:line="240"/>
                            <w:ind w:left="20"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 Дата перегляду : 09.12.2021 / 07.01.2022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4127500</wp:posOffset>
              </wp:positionH>
              <wp:positionV relativeFrom="paragraph">
                <wp:posOffset>9918700</wp:posOffset>
              </wp:positionV>
              <wp:extent cx="2145665" cy="233045"/>
              <wp:effectExtent b="0" l="0" r="0" t="0"/>
              <wp:wrapNone/>
              <wp:docPr id="207765895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14566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449070" cy="339725"/>
              <wp:effectExtent b="0" l="0" r="0" t="0"/>
              <wp:wrapNone/>
              <wp:docPr id="2077658957" name=""/>
              <a:graphic>
                <a:graphicData uri="http://schemas.microsoft.com/office/word/2010/wordprocessingShape">
                  <wps:wsp>
                    <wps:cNvSpPr/>
                    <wps:cNvPr id="5" name="Shape 5"/>
                    <wps:spPr>
                      <a:xfrm>
                        <a:off x="5451728" y="3614900"/>
                        <a:ext cx="1439545" cy="330200"/>
                      </a:xfrm>
                      <a:custGeom>
                        <a:rect b="b" l="l" r="r" t="t"/>
                        <a:pathLst>
                          <a:path extrusionOk="0" h="330200" w="1439545">
                            <a:moveTo>
                              <a:pt x="0" y="0"/>
                            </a:moveTo>
                            <a:lnTo>
                              <a:pt x="0" y="330200"/>
                            </a:lnTo>
                            <a:lnTo>
                              <a:pt x="1439545" y="330200"/>
                            </a:lnTo>
                            <a:lnTo>
                              <a:pt x="143954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3.999999761581421"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449070" cy="339725"/>
              <wp:effectExtent b="0" l="0" r="0" t="0"/>
              <wp:wrapNone/>
              <wp:docPr id="207765895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44907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2077658954" name=""/>
              <a:graphic>
                <a:graphicData uri="http://schemas.microsoft.com/office/word/2010/wordprocessingShape">
                  <wps:wsp>
                    <wps:cNvSpPr/>
                    <wps:cNvPr id="2" name="Shape 2"/>
                    <wps:spPr>
                      <a:xfrm>
                        <a:off x="5308854"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207765895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2077658958" name=""/>
              <a:graphic>
                <a:graphicData uri="http://schemas.microsoft.com/office/word/2010/wordprocessingGroup">
                  <wpg:wgp>
                    <wpg:cNvGrpSpPr/>
                    <wpg:grpSpPr>
                      <a:xfrm>
                        <a:off x="2979975" y="3527900"/>
                        <a:ext cx="6383020" cy="504190"/>
                        <a:chOff x="2979975" y="3527900"/>
                        <a:chExt cx="6383025" cy="504200"/>
                      </a:xfrm>
                    </wpg:grpSpPr>
                    <wpg:grpSp>
                      <wpg:cNvGrpSpPr/>
                      <wpg:grpSpPr>
                        <a:xfrm>
                          <a:off x="2979990" y="3527905"/>
                          <a:ext cx="6383000" cy="504175"/>
                          <a:chOff x="0" y="0"/>
                          <a:chExt cx="6383000" cy="504175"/>
                        </a:xfrm>
                      </wpg:grpSpPr>
                      <wps:wsp>
                        <wps:cNvSpPr/>
                        <wps:cNvPr id="7" name="Shape 7"/>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207765895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r w:rsidDel="00000000" w:rsidR="00000000" w:rsidRPr="00000000"/>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830" w:hanging="361"/>
      </w:pPr>
      <w:rPr>
        <w:u w:val="none"/>
      </w:rPr>
    </w:lvl>
    <w:lvl w:ilvl="1">
      <w:start w:val="0"/>
      <w:numFmt w:val="bullet"/>
      <w:lvlText w:val="•"/>
      <w:lvlJc w:val="left"/>
      <w:pPr>
        <w:ind w:left="1492" w:hanging="361"/>
      </w:pPr>
      <w:rPr>
        <w:u w:val="none"/>
      </w:rPr>
    </w:lvl>
    <w:lvl w:ilvl="2">
      <w:start w:val="0"/>
      <w:numFmt w:val="bullet"/>
      <w:lvlText w:val="•"/>
      <w:lvlJc w:val="left"/>
      <w:pPr>
        <w:ind w:left="2144" w:hanging="361"/>
      </w:pPr>
      <w:rPr>
        <w:u w:val="none"/>
      </w:rPr>
    </w:lvl>
    <w:lvl w:ilvl="3">
      <w:start w:val="0"/>
      <w:numFmt w:val="bullet"/>
      <w:lvlText w:val="•"/>
      <w:lvlJc w:val="left"/>
      <w:pPr>
        <w:ind w:left="2796" w:hanging="360.99999999999955"/>
      </w:pPr>
      <w:rPr>
        <w:u w:val="none"/>
      </w:rPr>
    </w:lvl>
    <w:lvl w:ilvl="4">
      <w:start w:val="0"/>
      <w:numFmt w:val="bullet"/>
      <w:lvlText w:val="•"/>
      <w:lvlJc w:val="left"/>
      <w:pPr>
        <w:ind w:left="3448" w:hanging="361"/>
      </w:pPr>
      <w:rPr>
        <w:u w:val="none"/>
      </w:rPr>
    </w:lvl>
    <w:lvl w:ilvl="5">
      <w:start w:val="0"/>
      <w:numFmt w:val="bullet"/>
      <w:lvlText w:val="•"/>
      <w:lvlJc w:val="left"/>
      <w:pPr>
        <w:ind w:left="4100" w:hanging="361"/>
      </w:pPr>
      <w:rPr>
        <w:u w:val="none"/>
      </w:rPr>
    </w:lvl>
    <w:lvl w:ilvl="6">
      <w:start w:val="0"/>
      <w:numFmt w:val="bullet"/>
      <w:lvlText w:val="•"/>
      <w:lvlJc w:val="left"/>
      <w:pPr>
        <w:ind w:left="4752" w:hanging="361"/>
      </w:pPr>
      <w:rPr>
        <w:u w:val="none"/>
      </w:rPr>
    </w:lvl>
    <w:lvl w:ilvl="7">
      <w:start w:val="0"/>
      <w:numFmt w:val="bullet"/>
      <w:lvlText w:val="•"/>
      <w:lvlJc w:val="left"/>
      <w:pPr>
        <w:ind w:left="5404" w:hanging="361"/>
      </w:pPr>
      <w:rPr>
        <w:u w:val="none"/>
      </w:rPr>
    </w:lvl>
    <w:lvl w:ilvl="8">
      <w:start w:val="0"/>
      <w:numFmt w:val="bullet"/>
      <w:lvlText w:val="•"/>
      <w:lvlJc w:val="left"/>
      <w:pPr>
        <w:ind w:left="6056" w:hanging="361"/>
      </w:pPr>
      <w:rPr>
        <w:u w:val="none"/>
      </w:rPr>
    </w:lvl>
  </w:abstractNum>
  <w:abstractNum w:abstractNumId="3">
    <w:lvl w:ilvl="0">
      <w:start w:val="0"/>
      <w:numFmt w:val="bullet"/>
      <w:lvlText w:val="●"/>
      <w:lvlJc w:val="left"/>
      <w:pPr>
        <w:ind w:left="830" w:hanging="361"/>
      </w:pPr>
      <w:rPr>
        <w:u w:val="none"/>
      </w:rPr>
    </w:lvl>
    <w:lvl w:ilvl="1">
      <w:start w:val="0"/>
      <w:numFmt w:val="bullet"/>
      <w:lvlText w:val="•"/>
      <w:lvlJc w:val="left"/>
      <w:pPr>
        <w:ind w:left="1492" w:hanging="361"/>
      </w:pPr>
      <w:rPr>
        <w:u w:val="none"/>
      </w:rPr>
    </w:lvl>
    <w:lvl w:ilvl="2">
      <w:start w:val="0"/>
      <w:numFmt w:val="bullet"/>
      <w:lvlText w:val="•"/>
      <w:lvlJc w:val="left"/>
      <w:pPr>
        <w:ind w:left="2144" w:hanging="361"/>
      </w:pPr>
      <w:rPr>
        <w:u w:val="none"/>
      </w:rPr>
    </w:lvl>
    <w:lvl w:ilvl="3">
      <w:start w:val="0"/>
      <w:numFmt w:val="bullet"/>
      <w:lvlText w:val="•"/>
      <w:lvlJc w:val="left"/>
      <w:pPr>
        <w:ind w:left="2796" w:hanging="360.99999999999955"/>
      </w:pPr>
      <w:rPr>
        <w:u w:val="none"/>
      </w:rPr>
    </w:lvl>
    <w:lvl w:ilvl="4">
      <w:start w:val="0"/>
      <w:numFmt w:val="bullet"/>
      <w:lvlText w:val="•"/>
      <w:lvlJc w:val="left"/>
      <w:pPr>
        <w:ind w:left="3448" w:hanging="361"/>
      </w:pPr>
      <w:rPr>
        <w:u w:val="none"/>
      </w:rPr>
    </w:lvl>
    <w:lvl w:ilvl="5">
      <w:start w:val="0"/>
      <w:numFmt w:val="bullet"/>
      <w:lvlText w:val="•"/>
      <w:lvlJc w:val="left"/>
      <w:pPr>
        <w:ind w:left="4100" w:hanging="361"/>
      </w:pPr>
      <w:rPr>
        <w:u w:val="none"/>
      </w:rPr>
    </w:lvl>
    <w:lvl w:ilvl="6">
      <w:start w:val="0"/>
      <w:numFmt w:val="bullet"/>
      <w:lvlText w:val="•"/>
      <w:lvlJc w:val="left"/>
      <w:pPr>
        <w:ind w:left="4752" w:hanging="361"/>
      </w:pPr>
      <w:rPr>
        <w:u w:val="none"/>
      </w:rPr>
    </w:lvl>
    <w:lvl w:ilvl="7">
      <w:start w:val="0"/>
      <w:numFmt w:val="bullet"/>
      <w:lvlText w:val="•"/>
      <w:lvlJc w:val="left"/>
      <w:pPr>
        <w:ind w:left="5404" w:hanging="361"/>
      </w:pPr>
      <w:rPr>
        <w:u w:val="none"/>
      </w:rPr>
    </w:lvl>
    <w:lvl w:ilvl="8">
      <w:start w:val="0"/>
      <w:numFmt w:val="bullet"/>
      <w:lvlText w:val="•"/>
      <w:lvlJc w:val="left"/>
      <w:pPr>
        <w:ind w:left="6056" w:hanging="361"/>
      </w:pPr>
      <w:rPr>
        <w:u w:val="none"/>
      </w:rPr>
    </w:lvl>
  </w:abstractNum>
  <w:abstractNum w:abstractNumId="4">
    <w:lvl w:ilvl="0">
      <w:start w:val="1"/>
      <w:numFmt w:val="decimal"/>
      <w:lvlText w:val="%1."/>
      <w:lvlJc w:val="left"/>
      <w:pPr>
        <w:ind w:left="141.73228346456693" w:hanging="283.46456692913387"/>
      </w:pPr>
      <w:rPr>
        <w:rFonts w:ascii="Arial" w:cs="Arial" w:eastAsia="Arial" w:hAnsi="Arial"/>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75"/>
    </w:pPr>
    <w:rPr>
      <w:b w:val="1"/>
      <w:sz w:val="32"/>
      <w:szCs w:val="32"/>
    </w:rPr>
  </w:style>
  <w:style w:type="paragraph" w:styleId="Heading2">
    <w:name w:val="heading 2"/>
    <w:basedOn w:val="Normal"/>
    <w:next w:val="Normal"/>
    <w:pPr>
      <w:ind w:left="368" w:right="368"/>
      <w:jc w:val="center"/>
    </w:pPr>
    <w:rPr>
      <w:b w:val="1"/>
      <w:sz w:val="24"/>
      <w:szCs w:val="24"/>
    </w:rPr>
  </w:style>
  <w:style w:type="paragraph" w:styleId="Heading3">
    <w:name w:val="heading 3"/>
    <w:basedOn w:val="Normal"/>
    <w:next w:val="Normal"/>
    <w:pPr>
      <w:ind w:left="116"/>
    </w:pPr>
    <w:rPr>
      <w:b w:val="1"/>
      <w:sz w:val="20"/>
      <w:szCs w:val="20"/>
    </w:rPr>
  </w:style>
  <w:style w:type="paragraph" w:styleId="Heading4">
    <w:name w:val="heading 4"/>
    <w:basedOn w:val="Normal"/>
    <w:next w:val="Normal"/>
    <w:pPr>
      <w:ind w:left="116"/>
    </w:pPr>
    <w:rPr>
      <w:b w:val="1"/>
      <w:sz w:val="16"/>
      <w:szCs w:val="1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eastAsia="Arial" w:hAnsi="Arial"/>
      <w:lang w:bidi="tr-TR" w:eastAsia="tr-TR" w:val="tr-TR"/>
    </w:rPr>
  </w:style>
  <w:style w:type="paragraph" w:styleId="Heading1">
    <w:name w:val="heading 1"/>
    <w:basedOn w:val="Normal"/>
    <w:uiPriority w:val="9"/>
    <w:qFormat w:val="1"/>
    <w:pPr>
      <w:ind w:left="375"/>
      <w:outlineLvl w:val="0"/>
    </w:pPr>
    <w:rPr>
      <w:b w:val="1"/>
      <w:bCs w:val="1"/>
      <w:sz w:val="32"/>
      <w:szCs w:val="32"/>
    </w:rPr>
  </w:style>
  <w:style w:type="paragraph" w:styleId="Heading2">
    <w:name w:val="heading 2"/>
    <w:basedOn w:val="Normal"/>
    <w:uiPriority w:val="9"/>
    <w:unhideWhenUsed w:val="1"/>
    <w:qFormat w:val="1"/>
    <w:pPr>
      <w:ind w:left="368" w:right="368"/>
      <w:jc w:val="center"/>
      <w:outlineLvl w:val="1"/>
    </w:pPr>
    <w:rPr>
      <w:b w:val="1"/>
      <w:bCs w:val="1"/>
      <w:sz w:val="24"/>
      <w:szCs w:val="24"/>
    </w:rPr>
  </w:style>
  <w:style w:type="paragraph" w:styleId="Heading3">
    <w:name w:val="heading 3"/>
    <w:basedOn w:val="Normal"/>
    <w:uiPriority w:val="9"/>
    <w:unhideWhenUsed w:val="1"/>
    <w:qFormat w:val="1"/>
    <w:pPr>
      <w:ind w:left="116"/>
      <w:outlineLvl w:val="2"/>
    </w:pPr>
    <w:rPr>
      <w:b w:val="1"/>
      <w:bCs w:val="1"/>
      <w:sz w:val="20"/>
      <w:szCs w:val="20"/>
    </w:rPr>
  </w:style>
  <w:style w:type="paragraph" w:styleId="Heading4">
    <w:name w:val="heading 4"/>
    <w:basedOn w:val="Normal"/>
    <w:uiPriority w:val="9"/>
    <w:unhideWhenUsed w:val="1"/>
    <w:qFormat w:val="1"/>
    <w:pPr>
      <w:ind w:left="116"/>
      <w:outlineLvl w:val="3"/>
    </w:pPr>
    <w:rPr>
      <w:b w:val="1"/>
      <w:bCs w:val="1"/>
      <w:sz w:val="16"/>
      <w:szCs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14"/>
      <w:szCs w:val="14"/>
    </w:rPr>
  </w:style>
  <w:style w:type="paragraph" w:styleId="ListParagraph">
    <w:name w:val="List Paragraph"/>
    <w:basedOn w:val="Normal"/>
    <w:uiPriority w:val="1"/>
    <w:qFormat w:val="1"/>
    <w:pPr>
      <w:spacing w:line="160" w:lineRule="exact"/>
      <w:ind w:left="260" w:hanging="144"/>
    </w:pPr>
  </w:style>
  <w:style w:type="paragraph" w:styleId="TableParagraph" w:customStyle="1">
    <w:name w:val="Table Paragraph"/>
    <w:basedOn w:val="Normal"/>
    <w:uiPriority w:val="1"/>
    <w:qFormat w:val="1"/>
    <w:pPr>
      <w:spacing w:line="140" w:lineRule="exact"/>
      <w:ind w:left="110"/>
    </w:pPr>
  </w:style>
  <w:style w:type="paragraph" w:styleId="NormalWeb">
    <w:name w:val="Normal (Web)"/>
    <w:basedOn w:val="Normal"/>
    <w:uiPriority w:val="99"/>
    <w:semiHidden w:val="1"/>
    <w:unhideWhenUsed w:val="1"/>
    <w:rsid w:val="00F940E2"/>
    <w:pPr>
      <w:widowControl w:val="1"/>
      <w:autoSpaceDE w:val="1"/>
      <w:autoSpaceDN w:val="1"/>
      <w:spacing w:after="100" w:afterAutospacing="1" w:before="100" w:beforeAutospacing="1"/>
    </w:pPr>
    <w:rPr>
      <w:rFonts w:ascii="Times New Roman" w:cs="Times New Roman" w:eastAsia="Times New Roman" w:hAnsi="Times New Roman"/>
      <w:sz w:val="24"/>
      <w:szCs w:val="24"/>
      <w:lang w:bidi="ar-SA" w:eastAsia="ru-RU" w:val="ru-RU"/>
    </w:rPr>
  </w:style>
  <w:style w:type="paragraph" w:styleId="Header">
    <w:name w:val="header"/>
    <w:basedOn w:val="Normal"/>
    <w:link w:val="HeaderChar"/>
    <w:uiPriority w:val="99"/>
    <w:unhideWhenUsed w:val="1"/>
    <w:rsid w:val="00BC36DB"/>
    <w:pPr>
      <w:tabs>
        <w:tab w:val="center" w:pos="4677"/>
        <w:tab w:val="right" w:pos="9355"/>
      </w:tabs>
    </w:pPr>
  </w:style>
  <w:style w:type="character" w:styleId="HeaderChar" w:customStyle="1">
    <w:name w:val="Header Char"/>
    <w:basedOn w:val="DefaultParagraphFont"/>
    <w:link w:val="Header"/>
    <w:uiPriority w:val="99"/>
    <w:rsid w:val="00BC36DB"/>
    <w:rPr>
      <w:rFonts w:ascii="Arial" w:cs="Arial" w:eastAsia="Arial" w:hAnsi="Arial"/>
      <w:lang w:bidi="tr-TR" w:eastAsia="tr-TR" w:val="tr-TR"/>
    </w:rPr>
  </w:style>
  <w:style w:type="paragraph" w:styleId="Footer">
    <w:name w:val="footer"/>
    <w:basedOn w:val="Normal"/>
    <w:link w:val="FooterChar"/>
    <w:uiPriority w:val="99"/>
    <w:unhideWhenUsed w:val="1"/>
    <w:rsid w:val="00BC36DB"/>
    <w:pPr>
      <w:tabs>
        <w:tab w:val="center" w:pos="4677"/>
        <w:tab w:val="right" w:pos="9355"/>
      </w:tabs>
    </w:pPr>
  </w:style>
  <w:style w:type="character" w:styleId="FooterChar" w:customStyle="1">
    <w:name w:val="Footer Char"/>
    <w:basedOn w:val="DefaultParagraphFont"/>
    <w:link w:val="Footer"/>
    <w:uiPriority w:val="99"/>
    <w:rsid w:val="00BC36DB"/>
    <w:rPr>
      <w:rFonts w:ascii="Arial" w:cs="Arial" w:eastAsia="Arial" w:hAnsi="Arial"/>
      <w:lang w:bidi="tr-TR" w:eastAsia="tr-TR" w:val="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1.png"/><Relationship Id="rId13" Type="http://schemas.openxmlformats.org/officeDocument/2006/relationships/footer" Target="foot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1MKoCcLwkEZtPr/YufF+WWJ5pQ==">CgMxLjAaHAoBMBIXChUIB0IRCgZCb2RvbmkSB0NvdXNpbmUyCGguZ2pkZ3hzMgloLjMwajB6bGw4AHIhMXhCYXNwaFdzaV9IWkk3ajNsZ1AwTHBvWFFXYzd3SnI0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2024-02-26T21:45:00Z</dcterms:created>
  <dc:creator>Bahadır Akdemir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Microsoft® Word Microsoft 365 için</vt:lpwstr>
  </property>
  <property fmtid="{D5CDD505-2E9C-101B-9397-08002B2CF9AE}" pid="4" name="LastSaved">
    <vt:filetime>2024-02-26T00:00:00Z</vt:filetime>
  </property>
</Properties>
</file>